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1</w:t>
      </w:r>
    </w:p>
    <w:p>
      <w:pPr>
        <w:rPr>
          <w:color w:val="000000"/>
        </w:rPr>
      </w:pPr>
    </w:p>
    <w:p>
      <w:pPr>
        <w:rPr>
          <w:color w:val="000000"/>
        </w:rPr>
      </w:pPr>
    </w:p>
    <w:p>
      <w:pPr>
        <w:ind w:firstLine="442" w:firstLineChars="100"/>
        <w:rPr>
          <w:rFonts w:ascii="宋体" w:cs="方正小标宋简体"/>
          <w:b/>
          <w:color w:val="000000"/>
          <w:sz w:val="44"/>
          <w:szCs w:val="44"/>
        </w:rPr>
      </w:pPr>
      <w:r>
        <w:rPr>
          <w:rFonts w:hint="eastAsia" w:ascii="宋体" w:hAnsi="宋体" w:cs="方正小标宋简体"/>
          <w:b/>
          <w:color w:val="000000"/>
          <w:sz w:val="44"/>
          <w:szCs w:val="44"/>
        </w:rPr>
        <w:t>全省交通运输文化品牌、全省交通运输</w:t>
      </w:r>
    </w:p>
    <w:p>
      <w:pPr>
        <w:ind w:firstLine="1104" w:firstLineChars="250"/>
        <w:rPr>
          <w:rFonts w:ascii="宋体" w:cs="方正小标宋简体"/>
          <w:b/>
          <w:color w:val="000000"/>
          <w:sz w:val="44"/>
          <w:szCs w:val="44"/>
        </w:rPr>
      </w:pPr>
      <w:r>
        <w:rPr>
          <w:rFonts w:hint="eastAsia" w:ascii="宋体" w:hAnsi="宋体" w:cs="方正小标宋简体"/>
          <w:b/>
          <w:color w:val="000000"/>
          <w:sz w:val="44"/>
          <w:szCs w:val="44"/>
        </w:rPr>
        <w:t>文化建设示范单位概念及标准</w:t>
      </w:r>
    </w:p>
    <w:p>
      <w:pPr>
        <w:ind w:firstLine="1100" w:firstLineChars="250"/>
        <w:rPr>
          <w:rFonts w:ascii="宋体"/>
          <w:color w:val="000000"/>
          <w:sz w:val="44"/>
          <w:szCs w:val="44"/>
        </w:rPr>
      </w:pPr>
    </w:p>
    <w:p>
      <w:pPr>
        <w:pStyle w:val="8"/>
        <w:spacing w:before="93" w:line="306" w:lineRule="exact"/>
        <w:ind w:right="-95"/>
        <w:rPr>
          <w:rFonts w:ascii="黑体" w:eastAsia="黑体" w:cs="Times New Roman"/>
          <w:color w:val="000000"/>
          <w:sz w:val="32"/>
          <w:szCs w:val="32"/>
        </w:rPr>
      </w:pPr>
      <w:r>
        <w:rPr>
          <w:rFonts w:hint="eastAsia" w:ascii="黑体" w:eastAsia="黑体"/>
          <w:color w:val="000000"/>
          <w:sz w:val="32"/>
          <w:szCs w:val="32"/>
        </w:rPr>
        <w:t>一、</w:t>
      </w:r>
      <w:r>
        <w:rPr>
          <w:rFonts w:ascii="黑体" w:eastAsia="黑体"/>
          <w:color w:val="000000"/>
          <w:sz w:val="32"/>
          <w:szCs w:val="32"/>
        </w:rPr>
        <w:t xml:space="preserve"> </w:t>
      </w:r>
      <w:r>
        <w:rPr>
          <w:rFonts w:hint="eastAsia" w:ascii="黑体" w:eastAsia="黑体"/>
          <w:color w:val="000000"/>
          <w:sz w:val="32"/>
          <w:szCs w:val="32"/>
        </w:rPr>
        <w:t>全省交通运输文化品牌</w:t>
      </w:r>
    </w:p>
    <w:p>
      <w:pPr>
        <w:pStyle w:val="8"/>
        <w:spacing w:before="6" w:line="541" w:lineRule="exact"/>
        <w:ind w:right="-95" w:firstLine="640" w:firstLineChars="200"/>
        <w:rPr>
          <w:rFonts w:ascii="仿宋_GB2312" w:eastAsia="仿宋_GB2312"/>
          <w:color w:val="000000"/>
          <w:sz w:val="32"/>
          <w:szCs w:val="32"/>
        </w:rPr>
      </w:pPr>
      <w:r>
        <w:rPr>
          <w:rFonts w:hint="eastAsia" w:ascii="仿宋_GB2312" w:eastAsia="仿宋_GB2312"/>
          <w:color w:val="000000"/>
          <w:sz w:val="32"/>
          <w:szCs w:val="32"/>
        </w:rPr>
        <w:t>交通运输文化品牌是指交通运输行政机关、企事业单位等组织长期在交通运输发展实践中逐步形成的</w:t>
      </w:r>
      <w:r>
        <w:rPr>
          <w:rFonts w:ascii="仿宋_GB2312" w:eastAsia="仿宋_GB2312"/>
          <w:color w:val="000000"/>
          <w:sz w:val="32"/>
          <w:szCs w:val="32"/>
        </w:rPr>
        <w:t>,</w:t>
      </w:r>
      <w:r>
        <w:rPr>
          <w:rFonts w:hint="eastAsia" w:ascii="仿宋_GB2312" w:eastAsia="仿宋_GB2312"/>
          <w:color w:val="000000"/>
          <w:sz w:val="32"/>
          <w:szCs w:val="32"/>
        </w:rPr>
        <w:t>文化内涵丰富、价值理念独特、服务方法创新、外部形象良好</w:t>
      </w:r>
      <w:r>
        <w:rPr>
          <w:rFonts w:ascii="仿宋_GB2312" w:eastAsia="仿宋_GB2312"/>
          <w:color w:val="000000"/>
          <w:sz w:val="32"/>
          <w:szCs w:val="32"/>
        </w:rPr>
        <w:t>,</w:t>
      </w:r>
      <w:r>
        <w:rPr>
          <w:rFonts w:hint="eastAsia" w:ascii="仿宋_GB2312" w:eastAsia="仿宋_GB2312"/>
          <w:color w:val="000000"/>
          <w:sz w:val="32"/>
          <w:szCs w:val="32"/>
        </w:rPr>
        <w:t>并被行业和社会普遍认可的特色服务</w:t>
      </w:r>
      <w:r>
        <w:rPr>
          <w:rFonts w:ascii="仿宋_GB2312" w:eastAsia="仿宋_GB2312"/>
          <w:color w:val="000000"/>
          <w:sz w:val="32"/>
          <w:szCs w:val="32"/>
        </w:rPr>
        <w:t>,</w:t>
      </w:r>
      <w:r>
        <w:rPr>
          <w:rFonts w:hint="eastAsia" w:ascii="仿宋_GB2312" w:eastAsia="仿宋_GB2312"/>
          <w:color w:val="000000"/>
          <w:sz w:val="32"/>
          <w:szCs w:val="32"/>
        </w:rPr>
        <w:t>在形式上包括直接面向社会、服务大众的交通运输“窗口”单位和具体的服务方法、服务内容、执法模式、管理模式等。具体要达到下列标准</w:t>
      </w:r>
      <w:r>
        <w:rPr>
          <w:rFonts w:ascii="仿宋_GB2312" w:eastAsia="仿宋_GB2312"/>
          <w:color w:val="000000"/>
          <w:sz w:val="32"/>
          <w:szCs w:val="32"/>
        </w:rPr>
        <w:t>:</w:t>
      </w:r>
    </w:p>
    <w:p>
      <w:pPr>
        <w:pStyle w:val="8"/>
        <w:spacing w:line="542" w:lineRule="exact"/>
        <w:ind w:left="-19" w:right="-95" w:firstLine="642"/>
        <w:rPr>
          <w:rFonts w:hint="eastAsia" w:ascii="仿宋_GB2312" w:eastAsia="仿宋_GB2312"/>
          <w:color w:val="000000"/>
          <w:sz w:val="32"/>
          <w:szCs w:val="32"/>
          <w:u w:val="none"/>
        </w:rPr>
      </w:pPr>
      <w:r>
        <w:rPr>
          <w:rFonts w:hint="eastAsia" w:ascii="仿宋_GB2312" w:eastAsia="仿宋_GB2312"/>
          <w:color w:val="000000"/>
          <w:sz w:val="32"/>
          <w:szCs w:val="32"/>
          <w:u w:val="none"/>
        </w:rPr>
        <w:t>1</w:t>
      </w:r>
      <w:r>
        <w:rPr>
          <w:rFonts w:hint="eastAsia" w:ascii="仿宋_GB2312" w:eastAsia="仿宋_GB2312"/>
          <w:color w:val="000000"/>
          <w:sz w:val="32"/>
          <w:szCs w:val="32"/>
          <w:u w:val="none"/>
          <w:lang w:val="en-US" w:eastAsia="zh-CN"/>
        </w:rPr>
        <w:t>.</w:t>
      </w:r>
      <w:r>
        <w:rPr>
          <w:rFonts w:hint="eastAsia" w:ascii="仿宋_GB2312" w:eastAsia="仿宋_GB2312"/>
          <w:color w:val="000000"/>
          <w:sz w:val="32"/>
          <w:szCs w:val="32"/>
          <w:u w:val="none"/>
        </w:rPr>
        <w:t>党建工作扎实，并有相应的党建文化建设工作制度和具体工作内容</w:t>
      </w:r>
      <w:r>
        <w:rPr>
          <w:rFonts w:hint="eastAsia" w:ascii="仿宋_GB2312" w:eastAsia="仿宋_GB2312"/>
          <w:color w:val="000000"/>
          <w:sz w:val="32"/>
          <w:szCs w:val="32"/>
          <w:u w:val="none"/>
          <w:lang w:val="en-US" w:eastAsia="zh-CN"/>
        </w:rPr>
        <w:t>;</w:t>
      </w:r>
    </w:p>
    <w:p>
      <w:pPr>
        <w:pStyle w:val="8"/>
        <w:spacing w:line="542" w:lineRule="exact"/>
        <w:ind w:left="-19" w:right="-95" w:firstLine="642"/>
        <w:rPr>
          <w:rFonts w:ascii="仿宋_GB2312" w:eastAsia="仿宋_GB2312" w:cs="Times New Roman"/>
          <w:color w:val="000000"/>
          <w:sz w:val="32"/>
          <w:szCs w:val="32"/>
        </w:rPr>
      </w:pP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_GB2312" w:eastAsia="仿宋_GB2312"/>
          <w:color w:val="000000"/>
          <w:sz w:val="32"/>
          <w:szCs w:val="32"/>
        </w:rPr>
        <w:t>具有完善的价值理念体系。包括核心价值观、愿景、使命、精神、职业道德等</w:t>
      </w:r>
      <w:r>
        <w:rPr>
          <w:rFonts w:ascii="仿宋_GB2312" w:eastAsia="仿宋_GB2312"/>
          <w:color w:val="000000"/>
          <w:sz w:val="32"/>
          <w:szCs w:val="32"/>
        </w:rPr>
        <w:t>,</w:t>
      </w:r>
      <w:r>
        <w:rPr>
          <w:rFonts w:hint="eastAsia" w:ascii="仿宋_GB2312" w:eastAsia="仿宋_GB2312"/>
          <w:color w:val="000000"/>
          <w:sz w:val="32"/>
          <w:szCs w:val="32"/>
        </w:rPr>
        <w:t>并在实践中得以落实</w:t>
      </w:r>
      <w:r>
        <w:rPr>
          <w:rFonts w:ascii="仿宋_GB2312" w:eastAsia="仿宋_GB2312"/>
          <w:color w:val="000000"/>
          <w:sz w:val="32"/>
          <w:szCs w:val="32"/>
        </w:rPr>
        <w:t>,</w:t>
      </w:r>
      <w:r>
        <w:rPr>
          <w:rFonts w:hint="eastAsia" w:ascii="仿宋_GB2312" w:eastAsia="仿宋_GB2312"/>
          <w:color w:val="000000"/>
          <w:sz w:val="32"/>
          <w:szCs w:val="32"/>
        </w:rPr>
        <w:t>成为全体员工共同</w:t>
      </w:r>
      <w:r>
        <w:rPr>
          <w:rFonts w:hint="eastAsia" w:ascii="仿宋_GB2312" w:hAnsi="Arial" w:eastAsia="仿宋_GB2312" w:cs="Arial"/>
          <w:color w:val="000000"/>
          <w:sz w:val="32"/>
          <w:szCs w:val="32"/>
        </w:rPr>
        <w:t>遵</w:t>
      </w:r>
      <w:r>
        <w:rPr>
          <w:rFonts w:hint="eastAsia" w:ascii="仿宋_GB2312" w:eastAsia="仿宋_GB2312"/>
          <w:color w:val="000000"/>
          <w:sz w:val="32"/>
          <w:szCs w:val="32"/>
        </w:rPr>
        <w:t>守的价值准则</w:t>
      </w:r>
      <w:r>
        <w:rPr>
          <w:rFonts w:ascii="仿宋_GB2312" w:eastAsia="仿宋_GB2312"/>
          <w:color w:val="000000"/>
          <w:sz w:val="32"/>
          <w:szCs w:val="32"/>
        </w:rPr>
        <w:t>;</w:t>
      </w:r>
    </w:p>
    <w:p>
      <w:pPr>
        <w:pStyle w:val="8"/>
        <w:spacing w:line="545" w:lineRule="exact"/>
        <w:ind w:left="-4" w:right="-95" w:firstLine="657"/>
        <w:rPr>
          <w:rFonts w:ascii="仿宋_GB2312" w:eastAsia="仿宋_GB2312" w:cs="Times New Roman"/>
          <w:color w:val="000000"/>
          <w:sz w:val="32"/>
          <w:szCs w:val="32"/>
        </w:rPr>
      </w:pP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eastAsia" w:ascii="仿宋_GB2312" w:eastAsia="仿宋_GB2312"/>
          <w:color w:val="000000"/>
          <w:sz w:val="32"/>
          <w:szCs w:val="32"/>
        </w:rPr>
        <w:t>具有独特的形象识别系统。有服务对象普遍接受的服务名称和形象标识</w:t>
      </w:r>
      <w:r>
        <w:rPr>
          <w:rFonts w:ascii="仿宋_GB2312" w:eastAsia="仿宋_GB2312"/>
          <w:color w:val="000000"/>
          <w:sz w:val="32"/>
          <w:szCs w:val="32"/>
        </w:rPr>
        <w:t>,</w:t>
      </w:r>
      <w:r>
        <w:rPr>
          <w:rFonts w:hint="eastAsia" w:ascii="仿宋_GB2312" w:eastAsia="仿宋_GB2312"/>
          <w:color w:val="000000"/>
          <w:sz w:val="32"/>
          <w:szCs w:val="32"/>
        </w:rPr>
        <w:t>能够体现本行业、本单位的特色</w:t>
      </w:r>
      <w:r>
        <w:rPr>
          <w:rFonts w:ascii="仿宋_GB2312" w:eastAsia="仿宋_GB2312"/>
          <w:color w:val="000000"/>
          <w:sz w:val="32"/>
          <w:szCs w:val="32"/>
        </w:rPr>
        <w:t>,</w:t>
      </w:r>
      <w:r>
        <w:rPr>
          <w:rFonts w:hint="eastAsia" w:ascii="仿宋_GB2312" w:eastAsia="仿宋_GB2312"/>
          <w:color w:val="000000"/>
          <w:sz w:val="32"/>
          <w:szCs w:val="32"/>
        </w:rPr>
        <w:t>充分展现本单位的文化形象</w:t>
      </w:r>
      <w:r>
        <w:rPr>
          <w:rFonts w:hint="eastAsia" w:ascii="仿宋_GB2312" w:eastAsia="仿宋_GB2312"/>
          <w:color w:val="000000"/>
          <w:sz w:val="32"/>
          <w:szCs w:val="32"/>
          <w:lang w:val="en-US" w:eastAsia="zh-CN"/>
        </w:rPr>
        <w:t>;</w:t>
      </w:r>
    </w:p>
    <w:p>
      <w:pPr>
        <w:pStyle w:val="8"/>
        <w:spacing w:line="547" w:lineRule="exact"/>
        <w:ind w:left="-4" w:right="-95" w:firstLine="681"/>
        <w:rPr>
          <w:rFonts w:ascii="仿宋_GB2312" w:eastAsia="仿宋_GB2312" w:cs="Times New Roman"/>
          <w:color w:val="000000"/>
          <w:sz w:val="32"/>
          <w:szCs w:val="32"/>
        </w:rPr>
      </w:pP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_GB2312" w:eastAsia="仿宋_GB2312"/>
          <w:color w:val="000000"/>
          <w:sz w:val="32"/>
          <w:szCs w:val="32"/>
        </w:rPr>
        <w:t>具有较高的服务质量或执法水平。</w:t>
      </w:r>
      <w:r>
        <w:rPr>
          <w:rFonts w:ascii="仿宋_GB2312" w:eastAsia="仿宋_GB2312"/>
          <w:color w:val="000000"/>
          <w:sz w:val="32"/>
          <w:szCs w:val="32"/>
        </w:rPr>
        <w:t xml:space="preserve"> </w:t>
      </w:r>
      <w:r>
        <w:rPr>
          <w:rFonts w:hint="eastAsia" w:ascii="仿宋_GB2312" w:eastAsia="仿宋_GB2312"/>
          <w:color w:val="000000"/>
          <w:sz w:val="32"/>
          <w:szCs w:val="32"/>
        </w:rPr>
        <w:t>有高标准的服务规范和行之有效的质量控制措施</w:t>
      </w:r>
      <w:r>
        <w:rPr>
          <w:rFonts w:ascii="仿宋_GB2312" w:eastAsia="仿宋_GB2312"/>
          <w:color w:val="000000"/>
          <w:sz w:val="32"/>
          <w:szCs w:val="32"/>
        </w:rPr>
        <w:t xml:space="preserve">, </w:t>
      </w:r>
      <w:r>
        <w:rPr>
          <w:rFonts w:hint="eastAsia" w:ascii="仿宋_GB2312" w:eastAsia="仿宋_GB2312"/>
          <w:color w:val="000000"/>
          <w:sz w:val="32"/>
          <w:szCs w:val="32"/>
        </w:rPr>
        <w:t>服务质量或执法水平行业内领先</w:t>
      </w:r>
      <w:r>
        <w:rPr>
          <w:rFonts w:hint="eastAsia" w:ascii="仿宋_GB2312" w:eastAsia="仿宋_GB2312"/>
          <w:color w:val="000000"/>
          <w:sz w:val="32"/>
          <w:szCs w:val="32"/>
          <w:lang w:val="en-US" w:eastAsia="zh-CN"/>
        </w:rPr>
        <w:t>;</w:t>
      </w:r>
    </w:p>
    <w:p>
      <w:pPr>
        <w:pStyle w:val="8"/>
        <w:spacing w:line="542" w:lineRule="exact"/>
        <w:ind w:left="-4" w:right="-143" w:firstLine="667"/>
        <w:rPr>
          <w:rFonts w:ascii="仿宋_GB2312" w:eastAsia="仿宋_GB2312" w:cs="Times New Roman"/>
          <w:color w:val="000000"/>
          <w:sz w:val="32"/>
          <w:szCs w:val="32"/>
        </w:rPr>
      </w:pP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color w:val="000000"/>
          <w:sz w:val="32"/>
          <w:szCs w:val="32"/>
        </w:rPr>
        <w:t>具有鲜明的时代特征。不断创新服务理念、方法与管理手段</w:t>
      </w:r>
      <w:r>
        <w:rPr>
          <w:rFonts w:ascii="仿宋_GB2312" w:eastAsia="仿宋_GB2312"/>
          <w:color w:val="000000"/>
          <w:sz w:val="32"/>
          <w:szCs w:val="32"/>
        </w:rPr>
        <w:t xml:space="preserve">, </w:t>
      </w:r>
      <w:r>
        <w:rPr>
          <w:rFonts w:hint="eastAsia" w:ascii="仿宋_GB2312" w:eastAsia="仿宋_GB2312"/>
          <w:color w:val="000000"/>
          <w:sz w:val="32"/>
          <w:szCs w:val="32"/>
        </w:rPr>
        <w:t>与时俱进</w:t>
      </w:r>
      <w:r>
        <w:rPr>
          <w:rFonts w:ascii="仿宋_GB2312" w:eastAsia="仿宋_GB2312"/>
          <w:color w:val="000000"/>
          <w:sz w:val="32"/>
          <w:szCs w:val="32"/>
        </w:rPr>
        <w:t>,</w:t>
      </w:r>
      <w:r>
        <w:rPr>
          <w:rFonts w:hint="eastAsia" w:ascii="仿宋_GB2312" w:eastAsia="仿宋_GB2312"/>
          <w:color w:val="000000"/>
          <w:sz w:val="32"/>
          <w:szCs w:val="32"/>
        </w:rPr>
        <w:t>注重转变发展方式</w:t>
      </w:r>
      <w:r>
        <w:rPr>
          <w:rFonts w:ascii="仿宋_GB2312" w:eastAsia="仿宋_GB2312"/>
          <w:color w:val="000000"/>
          <w:sz w:val="32"/>
          <w:szCs w:val="32"/>
        </w:rPr>
        <w:t>,</w:t>
      </w:r>
      <w:r>
        <w:rPr>
          <w:rFonts w:hint="eastAsia" w:ascii="仿宋_GB2312" w:eastAsia="仿宋_GB2312"/>
          <w:color w:val="000000"/>
          <w:sz w:val="32"/>
          <w:szCs w:val="32"/>
        </w:rPr>
        <w:t>顺应先进文化发展方向</w:t>
      </w:r>
      <w:r>
        <w:rPr>
          <w:rFonts w:ascii="仿宋_GB2312" w:eastAsia="仿宋_GB2312"/>
          <w:color w:val="000000"/>
          <w:sz w:val="32"/>
          <w:szCs w:val="32"/>
        </w:rPr>
        <w:t>,</w:t>
      </w:r>
      <w:r>
        <w:rPr>
          <w:rFonts w:hint="eastAsia" w:ascii="仿宋_GB2312" w:eastAsia="仿宋_GB2312"/>
          <w:color w:val="000000"/>
          <w:sz w:val="32"/>
          <w:szCs w:val="32"/>
        </w:rPr>
        <w:t>体现时代精神风貌</w:t>
      </w:r>
      <w:r>
        <w:rPr>
          <w:rFonts w:ascii="仿宋_GB2312" w:eastAsia="仿宋_GB2312"/>
          <w:color w:val="000000"/>
          <w:sz w:val="32"/>
          <w:szCs w:val="32"/>
        </w:rPr>
        <w:t>,</w:t>
      </w:r>
      <w:r>
        <w:rPr>
          <w:rFonts w:hint="eastAsia" w:ascii="仿宋_GB2312" w:eastAsia="仿宋_GB2312"/>
          <w:color w:val="000000"/>
          <w:sz w:val="32"/>
          <w:szCs w:val="32"/>
        </w:rPr>
        <w:t>与本单位发展战略、经营管理相融合</w:t>
      </w:r>
      <w:r>
        <w:rPr>
          <w:rFonts w:hint="eastAsia" w:ascii="仿宋_GB2312" w:eastAsia="仿宋_GB2312"/>
          <w:color w:val="000000"/>
          <w:sz w:val="32"/>
          <w:szCs w:val="32"/>
          <w:lang w:val="en-US" w:eastAsia="zh-CN"/>
        </w:rPr>
        <w:t>;</w:t>
      </w:r>
    </w:p>
    <w:p>
      <w:pPr>
        <w:pStyle w:val="8"/>
        <w:spacing w:before="110" w:line="535" w:lineRule="exact"/>
        <w:ind w:left="-14" w:right="-95" w:firstLine="652"/>
        <w:rPr>
          <w:rFonts w:ascii="仿宋_GB2312" w:eastAsia="仿宋_GB2312" w:cs="Times New Roman"/>
          <w:color w:val="000000"/>
          <w:sz w:val="32"/>
          <w:szCs w:val="32"/>
        </w:rPr>
      </w:pP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eastAsia="仿宋_GB2312"/>
          <w:color w:val="000000"/>
          <w:sz w:val="32"/>
          <w:szCs w:val="32"/>
        </w:rPr>
        <w:t>具有较高的社会知名度。拥有丰富的文化内涵</w:t>
      </w:r>
      <w:r>
        <w:rPr>
          <w:rFonts w:ascii="仿宋_GB2312" w:eastAsia="仿宋_GB2312"/>
          <w:color w:val="000000"/>
          <w:sz w:val="32"/>
          <w:szCs w:val="32"/>
        </w:rPr>
        <w:t>,</w:t>
      </w:r>
      <w:r>
        <w:rPr>
          <w:rFonts w:hint="eastAsia" w:ascii="仿宋_GB2312" w:eastAsia="仿宋_GB2312"/>
          <w:color w:val="000000"/>
          <w:sz w:val="32"/>
          <w:szCs w:val="32"/>
        </w:rPr>
        <w:t>知名度高</w:t>
      </w:r>
      <w:r>
        <w:rPr>
          <w:rFonts w:ascii="仿宋_GB2312" w:eastAsia="仿宋_GB2312"/>
          <w:color w:val="000000"/>
          <w:sz w:val="32"/>
          <w:szCs w:val="32"/>
        </w:rPr>
        <w:t xml:space="preserve">, </w:t>
      </w:r>
      <w:r>
        <w:rPr>
          <w:rFonts w:hint="eastAsia" w:ascii="仿宋_GB2312" w:eastAsia="仿宋_GB2312"/>
          <w:color w:val="000000"/>
          <w:sz w:val="32"/>
          <w:szCs w:val="32"/>
        </w:rPr>
        <w:t>影响力广</w:t>
      </w:r>
      <w:r>
        <w:rPr>
          <w:rFonts w:ascii="仿宋_GB2312" w:eastAsia="仿宋_GB2312"/>
          <w:color w:val="000000"/>
          <w:sz w:val="32"/>
          <w:szCs w:val="32"/>
        </w:rPr>
        <w:t>,</w:t>
      </w:r>
      <w:r>
        <w:rPr>
          <w:rFonts w:hint="eastAsia" w:ascii="仿宋_GB2312" w:eastAsia="仿宋_GB2312"/>
          <w:color w:val="000000"/>
          <w:sz w:val="32"/>
          <w:szCs w:val="32"/>
        </w:rPr>
        <w:t>能够起到文化“名片”的作用</w:t>
      </w:r>
      <w:r>
        <w:rPr>
          <w:rFonts w:ascii="仿宋_GB2312" w:eastAsia="仿宋_GB2312"/>
          <w:color w:val="000000"/>
          <w:sz w:val="32"/>
          <w:szCs w:val="32"/>
        </w:rPr>
        <w:t>,</w:t>
      </w:r>
      <w:r>
        <w:rPr>
          <w:rFonts w:hint="eastAsia" w:ascii="仿宋_GB2312" w:eastAsia="仿宋_GB2312"/>
          <w:color w:val="000000"/>
          <w:sz w:val="32"/>
          <w:szCs w:val="32"/>
        </w:rPr>
        <w:t>且近年来未发生负面</w:t>
      </w:r>
      <w:r>
        <w:rPr>
          <w:rFonts w:hint="eastAsia" w:ascii="仿宋_GB2312"/>
          <w:color w:val="000000"/>
          <w:sz w:val="32"/>
          <w:szCs w:val="32"/>
        </w:rPr>
        <w:t>與</w:t>
      </w:r>
      <w:r>
        <w:rPr>
          <w:rFonts w:hint="eastAsia" w:ascii="仿宋_GB2312" w:eastAsia="仿宋_GB2312"/>
          <w:color w:val="000000"/>
          <w:sz w:val="32"/>
          <w:szCs w:val="32"/>
        </w:rPr>
        <w:t>论影响</w:t>
      </w:r>
      <w:r>
        <w:rPr>
          <w:rFonts w:hint="eastAsia" w:ascii="仿宋_GB2312" w:eastAsia="仿宋_GB2312"/>
          <w:color w:val="000000"/>
          <w:sz w:val="32"/>
          <w:szCs w:val="32"/>
          <w:lang w:val="en-US" w:eastAsia="zh-CN"/>
        </w:rPr>
        <w:t>;</w:t>
      </w:r>
      <w:r>
        <w:rPr>
          <w:rFonts w:ascii="仿宋_GB2312" w:eastAsia="仿宋_GB2312"/>
          <w:color w:val="000000"/>
          <w:sz w:val="32"/>
          <w:szCs w:val="32"/>
        </w:rPr>
        <w:t xml:space="preserve"> </w:t>
      </w:r>
    </w:p>
    <w:p>
      <w:pPr>
        <w:pStyle w:val="8"/>
        <w:spacing w:before="12" w:line="540" w:lineRule="exact"/>
        <w:ind w:left="-14" w:right="-95" w:firstLine="647"/>
        <w:rPr>
          <w:rFonts w:ascii="仿宋_GB2312" w:eastAsia="仿宋_GB2312" w:cs="Times New Roman"/>
          <w:color w:val="000000"/>
          <w:sz w:val="32"/>
          <w:szCs w:val="32"/>
        </w:rPr>
      </w:pP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rPr>
        <w:t>具有较高的社会满意度。在推动交通运输行业发展中</w:t>
      </w:r>
      <w:r>
        <w:rPr>
          <w:rFonts w:ascii="仿宋_GB2312" w:eastAsia="仿宋_GB2312"/>
          <w:color w:val="000000"/>
          <w:sz w:val="32"/>
          <w:szCs w:val="32"/>
        </w:rPr>
        <w:t>,</w:t>
      </w:r>
      <w:r>
        <w:rPr>
          <w:rFonts w:hint="eastAsia" w:ascii="仿宋_GB2312" w:eastAsia="仿宋_GB2312"/>
          <w:color w:val="000000"/>
          <w:sz w:val="32"/>
          <w:szCs w:val="32"/>
        </w:rPr>
        <w:t>产生较好的社会影响和示范带动作用</w:t>
      </w:r>
      <w:r>
        <w:rPr>
          <w:rFonts w:ascii="仿宋_GB2312" w:eastAsia="仿宋_GB2312"/>
          <w:color w:val="000000"/>
          <w:sz w:val="32"/>
          <w:szCs w:val="32"/>
        </w:rPr>
        <w:t>,</w:t>
      </w:r>
      <w:r>
        <w:rPr>
          <w:rFonts w:hint="eastAsia" w:ascii="仿宋_GB2312" w:eastAsia="仿宋_GB2312"/>
          <w:color w:val="000000"/>
          <w:sz w:val="32"/>
          <w:szCs w:val="32"/>
        </w:rPr>
        <w:t>受到公众普遍欢迎</w:t>
      </w:r>
      <w:r>
        <w:rPr>
          <w:rFonts w:ascii="仿宋_GB2312" w:eastAsia="仿宋_GB2312"/>
          <w:color w:val="000000"/>
          <w:sz w:val="32"/>
          <w:szCs w:val="32"/>
        </w:rPr>
        <w:t>,</w:t>
      </w:r>
      <w:r>
        <w:rPr>
          <w:rFonts w:hint="eastAsia" w:ascii="仿宋_GB2312" w:eastAsia="仿宋_GB2312"/>
          <w:color w:val="000000"/>
          <w:sz w:val="32"/>
          <w:szCs w:val="32"/>
        </w:rPr>
        <w:t>认可度、美誉度高</w:t>
      </w:r>
      <w:r>
        <w:rPr>
          <w:rFonts w:ascii="仿宋_GB2312" w:eastAsia="仿宋_GB2312"/>
          <w:color w:val="000000"/>
          <w:sz w:val="32"/>
          <w:szCs w:val="32"/>
        </w:rPr>
        <w:t xml:space="preserve">, </w:t>
      </w:r>
      <w:r>
        <w:rPr>
          <w:rFonts w:hint="eastAsia" w:ascii="仿宋_GB2312" w:eastAsia="仿宋_GB2312"/>
          <w:color w:val="000000"/>
          <w:sz w:val="32"/>
          <w:szCs w:val="32"/>
        </w:rPr>
        <w:t>并产生了较好的经济效益和社会效益。</w:t>
      </w:r>
    </w:p>
    <w:p>
      <w:pPr>
        <w:pStyle w:val="8"/>
        <w:spacing w:before="229" w:line="304" w:lineRule="exact"/>
        <w:ind w:left="-14" w:right="-95" w:firstLine="643"/>
        <w:rPr>
          <w:rFonts w:ascii="黑体" w:eastAsia="黑体" w:cs="Times New Roman"/>
          <w:color w:val="000000"/>
          <w:sz w:val="32"/>
          <w:szCs w:val="32"/>
        </w:rPr>
      </w:pPr>
      <w:r>
        <w:rPr>
          <w:rFonts w:hint="eastAsia" w:ascii="黑体" w:eastAsia="黑体"/>
          <w:color w:val="000000"/>
          <w:sz w:val="32"/>
          <w:szCs w:val="32"/>
        </w:rPr>
        <w:t>二、</w:t>
      </w:r>
      <w:r>
        <w:rPr>
          <w:rFonts w:ascii="黑体" w:eastAsia="黑体"/>
          <w:color w:val="000000"/>
          <w:sz w:val="32"/>
          <w:szCs w:val="32"/>
        </w:rPr>
        <w:t xml:space="preserve"> </w:t>
      </w:r>
      <w:r>
        <w:rPr>
          <w:rFonts w:hint="eastAsia" w:ascii="黑体" w:eastAsia="黑体"/>
          <w:color w:val="000000"/>
          <w:sz w:val="32"/>
          <w:szCs w:val="32"/>
        </w:rPr>
        <w:t>全省交通运输文化建设示范单位</w:t>
      </w:r>
    </w:p>
    <w:p>
      <w:pPr>
        <w:pStyle w:val="8"/>
        <w:spacing w:before="14" w:line="538" w:lineRule="exact"/>
        <w:ind w:left="-14" w:right="-95" w:firstLine="647"/>
        <w:rPr>
          <w:rFonts w:ascii="仿宋_GB2312" w:eastAsia="仿宋_GB2312"/>
          <w:color w:val="000000"/>
          <w:sz w:val="32"/>
          <w:szCs w:val="32"/>
        </w:rPr>
      </w:pPr>
      <w:r>
        <w:rPr>
          <w:rFonts w:hint="eastAsia" w:ascii="仿宋_GB2312" w:eastAsia="仿宋_GB2312"/>
          <w:color w:val="000000"/>
          <w:sz w:val="32"/>
          <w:szCs w:val="32"/>
        </w:rPr>
        <w:t>交通运输文化建设示范单位是指在交通运输文化建设中逐步形成具有特色鲜明的价值理念、科学规范的制度体系和统一良好的外部形象的交通运输行政机关和企事业单位。</w:t>
      </w:r>
      <w:r>
        <w:rPr>
          <w:rFonts w:hint="eastAsia" w:ascii="仿宋_GB2312" w:eastAsia="仿宋_GB2312"/>
          <w:color w:val="000000"/>
          <w:sz w:val="32"/>
          <w:szCs w:val="32"/>
          <w:lang w:eastAsia="zh-CN"/>
        </w:rPr>
        <w:t>具体</w:t>
      </w:r>
      <w:r>
        <w:rPr>
          <w:rFonts w:hint="eastAsia" w:ascii="仿宋_GB2312" w:eastAsia="仿宋_GB2312"/>
          <w:color w:val="000000"/>
          <w:sz w:val="32"/>
          <w:szCs w:val="32"/>
        </w:rPr>
        <w:t>要达到以下条件</w:t>
      </w:r>
      <w:r>
        <w:rPr>
          <w:rFonts w:ascii="仿宋_GB2312" w:eastAsia="仿宋_GB2312"/>
          <w:color w:val="000000"/>
          <w:sz w:val="32"/>
          <w:szCs w:val="32"/>
        </w:rPr>
        <w:t>:</w:t>
      </w:r>
    </w:p>
    <w:p>
      <w:pPr>
        <w:pStyle w:val="8"/>
        <w:spacing w:before="14" w:line="538" w:lineRule="exact"/>
        <w:ind w:left="-14" w:right="-95" w:firstLine="647"/>
        <w:rPr>
          <w:rFonts w:ascii="仿宋_GB2312" w:eastAsia="仿宋_GB2312"/>
          <w:color w:val="000000"/>
          <w:sz w:val="32"/>
          <w:szCs w:val="32"/>
          <w:u w:val="none"/>
        </w:rPr>
      </w:pPr>
      <w:r>
        <w:rPr>
          <w:rFonts w:hint="eastAsia" w:ascii="仿宋_GB2312" w:eastAsia="仿宋_GB2312"/>
          <w:color w:val="000000"/>
          <w:sz w:val="32"/>
          <w:szCs w:val="32"/>
          <w:lang w:val="en-US" w:eastAsia="zh-CN"/>
        </w:rPr>
        <w:t>1</w:t>
      </w:r>
      <w:r>
        <w:rPr>
          <w:rFonts w:hint="eastAsia" w:ascii="仿宋_GB2312" w:hAnsi="华文仿宋" w:eastAsia="仿宋_GB2312"/>
          <w:sz w:val="30"/>
          <w:szCs w:val="30"/>
          <w:u w:val="none"/>
          <w:lang w:val="en-US" w:eastAsia="zh-CN"/>
        </w:rPr>
        <w:t>.</w:t>
      </w:r>
      <w:r>
        <w:rPr>
          <w:rFonts w:hint="eastAsia" w:ascii="仿宋_GB2312" w:hAnsi="华文仿宋" w:eastAsia="仿宋_GB2312"/>
          <w:sz w:val="30"/>
          <w:szCs w:val="30"/>
          <w:u w:val="none"/>
        </w:rPr>
        <w:t>党建工作扎实，并有相应的党建文化建设工作制度和具体工作内容；</w:t>
      </w:r>
      <w:bookmarkStart w:id="0" w:name="_GoBack"/>
      <w:bookmarkEnd w:id="0"/>
    </w:p>
    <w:p>
      <w:pPr>
        <w:pStyle w:val="8"/>
        <w:spacing w:before="231" w:line="316" w:lineRule="exact"/>
        <w:ind w:left="-29" w:right="-95" w:firstLine="647"/>
        <w:rPr>
          <w:rFonts w:ascii="仿宋_GB2312" w:eastAsia="仿宋_GB2312" w:cs="Times New Roman"/>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有完善的组织文化建设纲要、工作方案和长效机制</w:t>
      </w:r>
      <w:r>
        <w:rPr>
          <w:rFonts w:ascii="仿宋_GB2312" w:eastAsia="仿宋_GB2312"/>
          <w:color w:val="000000"/>
          <w:sz w:val="32"/>
          <w:szCs w:val="32"/>
        </w:rPr>
        <w:t>;</w:t>
      </w:r>
    </w:p>
    <w:p>
      <w:pPr>
        <w:pStyle w:val="8"/>
        <w:spacing w:line="538" w:lineRule="exact"/>
        <w:ind w:left="-14" w:right="-95" w:firstLine="652"/>
        <w:rPr>
          <w:rFonts w:ascii="仿宋_GB2312" w:eastAsia="仿宋_GB2312" w:cs="Times New Roman"/>
          <w:color w:val="000000"/>
          <w:sz w:val="32"/>
          <w:szCs w:val="32"/>
        </w:rPr>
      </w:pP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eastAsia" w:ascii="仿宋_GB2312" w:eastAsia="仿宋_GB2312"/>
          <w:color w:val="000000"/>
          <w:sz w:val="32"/>
          <w:szCs w:val="32"/>
        </w:rPr>
        <w:t>有特色鲜明的价值理念、行为规范、外部形象等组织文化体系</w:t>
      </w:r>
      <w:r>
        <w:rPr>
          <w:rFonts w:ascii="仿宋_GB2312" w:eastAsia="仿宋_GB2312"/>
          <w:color w:val="000000"/>
          <w:sz w:val="32"/>
          <w:szCs w:val="32"/>
        </w:rPr>
        <w:t>;</w:t>
      </w:r>
    </w:p>
    <w:p>
      <w:pPr>
        <w:pStyle w:val="8"/>
        <w:spacing w:line="542" w:lineRule="exact"/>
        <w:ind w:left="-14" w:right="-95" w:firstLine="667"/>
        <w:rPr>
          <w:rFonts w:ascii="仿宋_GB2312" w:eastAsia="仿宋_GB2312" w:cs="Times New Roman"/>
          <w:color w:val="000000"/>
          <w:sz w:val="32"/>
          <w:szCs w:val="32"/>
        </w:rPr>
      </w:pP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_GB2312" w:eastAsia="仿宋_GB2312"/>
          <w:color w:val="000000"/>
          <w:sz w:val="32"/>
          <w:szCs w:val="32"/>
        </w:rPr>
        <w:t>有相应的组织文化传播媒体</w:t>
      </w:r>
      <w:r>
        <w:rPr>
          <w:rFonts w:ascii="仿宋_GB2312" w:eastAsia="仿宋_GB2312"/>
          <w:color w:val="000000"/>
          <w:sz w:val="32"/>
          <w:szCs w:val="32"/>
        </w:rPr>
        <w:t>,</w:t>
      </w:r>
      <w:r>
        <w:rPr>
          <w:rFonts w:hint="eastAsia" w:ascii="仿宋_GB2312" w:eastAsia="仿宋_GB2312"/>
          <w:color w:val="000000"/>
          <w:sz w:val="32"/>
          <w:szCs w:val="32"/>
        </w:rPr>
        <w:t>职工认可度、参与度、满意度高</w:t>
      </w:r>
      <w:r>
        <w:rPr>
          <w:rFonts w:ascii="仿宋_GB2312" w:eastAsia="仿宋_GB2312"/>
          <w:color w:val="000000"/>
          <w:sz w:val="32"/>
          <w:szCs w:val="32"/>
        </w:rPr>
        <w:t>;</w:t>
      </w:r>
    </w:p>
    <w:p>
      <w:pPr>
        <w:pStyle w:val="8"/>
        <w:spacing w:line="542" w:lineRule="exact"/>
        <w:ind w:left="-14" w:right="-95" w:firstLine="657"/>
        <w:rPr>
          <w:rFonts w:ascii="仿宋_GB2312" w:eastAsia="仿宋_GB2312" w:cs="Times New Roman"/>
          <w:color w:val="000000"/>
          <w:sz w:val="32"/>
          <w:szCs w:val="32"/>
        </w:rPr>
      </w:pP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color w:val="000000"/>
          <w:sz w:val="32"/>
          <w:szCs w:val="32"/>
        </w:rPr>
        <w:t>组织文化建设对本单位的管理和各项工作发挥了积极作用</w:t>
      </w:r>
      <w:r>
        <w:rPr>
          <w:rFonts w:ascii="仿宋_GB2312" w:eastAsia="仿宋_GB2312"/>
          <w:color w:val="000000"/>
          <w:sz w:val="32"/>
          <w:szCs w:val="32"/>
        </w:rPr>
        <w:t xml:space="preserve">, </w:t>
      </w:r>
      <w:r>
        <w:rPr>
          <w:rFonts w:hint="eastAsia" w:ascii="仿宋_GB2312" w:eastAsia="仿宋_GB2312"/>
          <w:color w:val="000000"/>
          <w:sz w:val="32"/>
          <w:szCs w:val="32"/>
        </w:rPr>
        <w:t>产生了明显效果</w:t>
      </w:r>
      <w:r>
        <w:rPr>
          <w:rFonts w:ascii="仿宋_GB2312" w:eastAsia="仿宋_GB2312"/>
          <w:color w:val="000000"/>
          <w:sz w:val="32"/>
          <w:szCs w:val="32"/>
        </w:rPr>
        <w:t xml:space="preserve">, </w:t>
      </w:r>
      <w:r>
        <w:rPr>
          <w:rFonts w:hint="eastAsia" w:ascii="仿宋_GB2312" w:hAnsi="仿宋_GB2312" w:eastAsia="仿宋_GB2312" w:cs="仿宋_GB2312"/>
          <w:color w:val="000000"/>
          <w:sz w:val="32"/>
          <w:szCs w:val="32"/>
        </w:rPr>
        <w:t>连续</w:t>
      </w:r>
      <w:r>
        <w:rPr>
          <w:rFonts w:hint="eastAsia" w:ascii="仿宋_GB2312" w:eastAsia="仿宋_GB2312"/>
          <w:color w:val="000000"/>
          <w:sz w:val="32"/>
          <w:szCs w:val="32"/>
        </w:rPr>
        <w:t>三年以上业绩良好</w:t>
      </w:r>
      <w:r>
        <w:rPr>
          <w:rFonts w:ascii="仿宋_GB2312" w:eastAsia="仿宋_GB2312"/>
          <w:color w:val="000000"/>
          <w:sz w:val="32"/>
          <w:szCs w:val="32"/>
        </w:rPr>
        <w:t>;</w:t>
      </w:r>
    </w:p>
    <w:p>
      <w:pPr>
        <w:pStyle w:val="8"/>
        <w:spacing w:before="5" w:line="538" w:lineRule="exact"/>
        <w:ind w:left="-14" w:right="-95" w:firstLine="662"/>
        <w:rPr>
          <w:rFonts w:ascii="仿宋_GB2312" w:eastAsia="仿宋_GB2312" w:cs="Times New Roman"/>
          <w:color w:val="000000"/>
          <w:sz w:val="32"/>
          <w:szCs w:val="32"/>
        </w:rPr>
      </w:pP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eastAsia="仿宋_GB2312"/>
          <w:color w:val="000000"/>
          <w:sz w:val="32"/>
          <w:szCs w:val="32"/>
        </w:rPr>
        <w:t>积累了组织文化建设经验</w:t>
      </w:r>
      <w:r>
        <w:rPr>
          <w:rFonts w:ascii="仿宋_GB2312" w:eastAsia="仿宋_GB2312"/>
          <w:color w:val="000000"/>
          <w:sz w:val="32"/>
          <w:szCs w:val="32"/>
        </w:rPr>
        <w:t>,</w:t>
      </w:r>
      <w:r>
        <w:rPr>
          <w:rFonts w:hint="eastAsia" w:ascii="仿宋_GB2312" w:eastAsia="仿宋_GB2312"/>
          <w:color w:val="000000"/>
          <w:sz w:val="32"/>
          <w:szCs w:val="32"/>
        </w:rPr>
        <w:t>在本地区、本系统、本专业组织文化建设中走在前列</w:t>
      </w:r>
      <w:r>
        <w:rPr>
          <w:rFonts w:ascii="仿宋_GB2312" w:eastAsia="仿宋_GB2312"/>
          <w:color w:val="000000"/>
          <w:sz w:val="32"/>
          <w:szCs w:val="32"/>
        </w:rPr>
        <w:t xml:space="preserve">, </w:t>
      </w:r>
      <w:r>
        <w:rPr>
          <w:rFonts w:hint="eastAsia" w:ascii="仿宋_GB2312" w:eastAsia="仿宋_GB2312"/>
          <w:color w:val="000000"/>
          <w:sz w:val="32"/>
          <w:szCs w:val="32"/>
        </w:rPr>
        <w:t>社会影响良好</w:t>
      </w:r>
      <w:r>
        <w:rPr>
          <w:rFonts w:ascii="仿宋_GB2312" w:eastAsia="仿宋_GB2312"/>
          <w:color w:val="000000"/>
          <w:sz w:val="32"/>
          <w:szCs w:val="32"/>
        </w:rPr>
        <w:t>;</w:t>
      </w:r>
    </w:p>
    <w:p>
      <w:pPr>
        <w:pStyle w:val="8"/>
        <w:spacing w:line="542" w:lineRule="exact"/>
        <w:ind w:left="-14" w:right="-143" w:firstLine="662"/>
        <w:rPr>
          <w:rFonts w:ascii="仿宋_GB2312" w:hAnsi="宋体" w:eastAsia="仿宋_GB2312"/>
          <w:color w:val="000000"/>
          <w:sz w:val="32"/>
          <w:szCs w:val="32"/>
        </w:rPr>
      </w:pP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rPr>
        <w:t>领导高度重视</w:t>
      </w:r>
      <w:r>
        <w:rPr>
          <w:rFonts w:ascii="仿宋_GB2312" w:eastAsia="仿宋_GB2312"/>
          <w:color w:val="000000"/>
          <w:sz w:val="32"/>
          <w:szCs w:val="32"/>
        </w:rPr>
        <w:t xml:space="preserve">, </w:t>
      </w:r>
      <w:r>
        <w:rPr>
          <w:rFonts w:hint="eastAsia" w:ascii="仿宋_GB2312" w:eastAsia="仿宋_GB2312"/>
          <w:color w:val="000000"/>
          <w:sz w:val="32"/>
          <w:szCs w:val="32"/>
        </w:rPr>
        <w:t>有负责组织文化建设的组织机构和物质保障。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大标宋_GBK">
    <w:altName w:val="宋体"/>
    <w:panose1 w:val="00000000000000000000"/>
    <w:charset w:val="86"/>
    <w:family w:val="script"/>
    <w:pitch w:val="default"/>
    <w:sig w:usb0="00000000" w:usb1="00000000" w:usb2="00000010" w:usb3="00000000" w:csb0="00040000" w:csb1="00000000"/>
  </w:font>
  <w:font w:name="方正大标宋简体">
    <w:altName w:val="微软雅黑"/>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1A5"/>
    <w:rsid w:val="00003137"/>
    <w:rsid w:val="00011B6C"/>
    <w:rsid w:val="003E0485"/>
    <w:rsid w:val="004C7A4B"/>
    <w:rsid w:val="005501BC"/>
    <w:rsid w:val="00562C75"/>
    <w:rsid w:val="0057524B"/>
    <w:rsid w:val="006C41A5"/>
    <w:rsid w:val="00992C99"/>
    <w:rsid w:val="00AE4BFD"/>
    <w:rsid w:val="00D22F05"/>
    <w:rsid w:val="00DC4EB7"/>
    <w:rsid w:val="00E0477C"/>
    <w:rsid w:val="00F43020"/>
    <w:rsid w:val="00F77179"/>
    <w:rsid w:val="00F84BD5"/>
    <w:rsid w:val="036E077E"/>
    <w:rsid w:val="16D92952"/>
    <w:rsid w:val="243D5C22"/>
    <w:rsid w:val="3D7E61A8"/>
    <w:rsid w:val="40250D0B"/>
    <w:rsid w:val="46543A6B"/>
    <w:rsid w:val="498F7740"/>
    <w:rsid w:val="4CFD5846"/>
    <w:rsid w:val="52AC5AA5"/>
    <w:rsid w:val="5D7660D8"/>
    <w:rsid w:val="63F04786"/>
    <w:rsid w:val="6A55241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4"/>
    <w:link w:val="2"/>
    <w:semiHidden/>
    <w:qFormat/>
    <w:locked/>
    <w:uiPriority w:val="99"/>
    <w:rPr>
      <w:rFonts w:cs="Times New Roman"/>
      <w:sz w:val="18"/>
      <w:szCs w:val="18"/>
    </w:rPr>
  </w:style>
  <w:style w:type="character" w:customStyle="1" w:styleId="7">
    <w:name w:val="Header Char"/>
    <w:basedOn w:val="4"/>
    <w:link w:val="3"/>
    <w:semiHidden/>
    <w:qFormat/>
    <w:locked/>
    <w:uiPriority w:val="99"/>
    <w:rPr>
      <w:rFonts w:cs="Times New Roman"/>
      <w:sz w:val="18"/>
      <w:szCs w:val="18"/>
    </w:rPr>
  </w:style>
  <w:style w:type="paragraph" w:customStyle="1" w:styleId="8">
    <w:name w:val="样式"/>
    <w:qFormat/>
    <w:uiPriority w:val="99"/>
    <w:pPr>
      <w:widowControl w:val="0"/>
      <w:autoSpaceDE w:val="0"/>
      <w:autoSpaceDN w:val="0"/>
      <w:adjustRightInd w:val="0"/>
    </w:pPr>
    <w:rPr>
      <w:rFonts w:ascii="宋体" w:hAnsi="Calibri"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Pages>
  <Words>147</Words>
  <Characters>838</Characters>
  <Lines>0</Lines>
  <Paragraphs>0</Paragraphs>
  <TotalTime>4</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2017-04-14T05:53:00Z</dcterms:created>
  <dc:creator>微软用户</dc:creator>
  <cp:lastModifiedBy>陈洁</cp:lastModifiedBy>
  <cp:lastPrinted>2019-06-18T07:07:00Z</cp:lastPrinted>
  <dcterms:modified xsi:type="dcterms:W3CDTF">2019-06-18T09:03:00Z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