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outlineLvl w:val="2"/>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w:t>
      </w:r>
      <w:bookmarkStart w:id="8" w:name="_GoBack"/>
      <w:bookmarkEnd w:id="8"/>
    </w:p>
    <w:p>
      <w:pPr>
        <w:jc w:val="center"/>
        <w:rPr>
          <w:rFonts w:hint="eastAsia" w:ascii="方正小标宋简体" w:hAnsi="方正小标宋简体" w:eastAsia="方正小标宋简体" w:cs="方正小标宋简体"/>
          <w:bCs/>
          <w:color w:val="000000"/>
          <w:kern w:val="0"/>
          <w:sz w:val="36"/>
          <w:szCs w:val="21"/>
        </w:rPr>
      </w:pPr>
      <w:r>
        <w:rPr>
          <w:rFonts w:hint="eastAsia" w:ascii="方正小标宋简体" w:hAnsi="方正小标宋简体" w:eastAsia="方正小标宋简体" w:cs="方正小标宋简体"/>
          <w:bCs/>
          <w:color w:val="000000"/>
          <w:kern w:val="0"/>
          <w:sz w:val="36"/>
          <w:szCs w:val="21"/>
        </w:rPr>
        <w:t>交通建设从业人员良好</w:t>
      </w:r>
      <w:r>
        <w:rPr>
          <w:rFonts w:hint="eastAsia" w:ascii="方正小标宋简体" w:hAnsi="方正小标宋简体" w:eastAsia="方正小标宋简体" w:cs="方正小标宋简体"/>
          <w:bCs/>
          <w:color w:val="000000"/>
          <w:kern w:val="0"/>
          <w:sz w:val="36"/>
          <w:szCs w:val="21"/>
          <w:lang w:eastAsia="zh-CN"/>
        </w:rPr>
        <w:t>行为评价</w:t>
      </w:r>
      <w:r>
        <w:rPr>
          <w:rFonts w:hint="eastAsia" w:ascii="方正小标宋简体" w:hAnsi="方正小标宋简体" w:eastAsia="方正小标宋简体" w:cs="方正小标宋简体"/>
          <w:bCs/>
          <w:color w:val="000000"/>
          <w:kern w:val="0"/>
          <w:sz w:val="36"/>
          <w:szCs w:val="21"/>
        </w:rPr>
        <w:t>标准</w:t>
      </w:r>
    </w:p>
    <w:tbl>
      <w:tblPr>
        <w:tblStyle w:val="10"/>
        <w:tblW w:w="136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64"/>
        <w:gridCol w:w="1620"/>
        <w:gridCol w:w="9813"/>
        <w:gridCol w:w="1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Header/>
          <w:jc w:val="center"/>
        </w:trPr>
        <w:tc>
          <w:tcPr>
            <w:tcW w:w="864"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162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良好信用行为代码</w:t>
            </w:r>
          </w:p>
        </w:tc>
        <w:tc>
          <w:tcPr>
            <w:tcW w:w="981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良好行为</w:t>
            </w:r>
          </w:p>
        </w:tc>
        <w:tc>
          <w:tcPr>
            <w:tcW w:w="1350"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加分标准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LHXY-1</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获得国家、省部级通报表彰或奖励。</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LHXY-2</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被省级交通运输主管部门</w:t>
            </w:r>
            <w:r>
              <w:rPr>
                <w:rFonts w:hint="eastAsia"/>
                <w:color w:val="000000"/>
                <w:kern w:val="0"/>
              </w:rPr>
              <w:t>或省级其他行政主管部门</w:t>
            </w:r>
            <w:r>
              <w:rPr>
                <w:rFonts w:hint="eastAsia"/>
                <w:color w:val="000000"/>
                <w:kern w:val="0"/>
                <w:szCs w:val="21"/>
              </w:rPr>
              <w:t>通报表彰的</w:t>
            </w:r>
            <w:r>
              <w:rPr>
                <w:rFonts w:hint="eastAsia"/>
                <w:color w:val="000000"/>
                <w:kern w:val="0"/>
                <w:szCs w:val="21"/>
                <w:lang w:eastAsia="zh-CN"/>
              </w:rPr>
              <w:t>。</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LHXY-3</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被地（市）级交通运输主管部门、铁路建设主管部门或地（市）级其他行政主管部门通报表彰的</w:t>
            </w:r>
            <w:r>
              <w:rPr>
                <w:rFonts w:hint="eastAsia"/>
                <w:color w:val="000000"/>
                <w:kern w:val="0"/>
                <w:szCs w:val="21"/>
                <w:lang w:eastAsia="zh-CN"/>
              </w:rPr>
              <w:t>。</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LHXY-4</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被项目建设单位通报表彰的，加</w:t>
            </w:r>
            <w:r>
              <w:rPr>
                <w:color w:val="000000"/>
                <w:kern w:val="0"/>
                <w:szCs w:val="21"/>
              </w:rPr>
              <w:t>0.2</w:t>
            </w:r>
            <w:r>
              <w:rPr>
                <w:rFonts w:hint="eastAsia"/>
                <w:color w:val="000000"/>
                <w:kern w:val="0"/>
                <w:szCs w:val="21"/>
              </w:rPr>
              <w:t>分</w:t>
            </w:r>
            <w:r>
              <w:rPr>
                <w:color w:val="000000"/>
                <w:kern w:val="0"/>
                <w:szCs w:val="21"/>
              </w:rPr>
              <w:t>/</w:t>
            </w:r>
            <w:r>
              <w:rPr>
                <w:rFonts w:hint="eastAsia"/>
                <w:color w:val="000000"/>
                <w:kern w:val="0"/>
                <w:szCs w:val="21"/>
              </w:rPr>
              <w:t>次，最高加</w:t>
            </w:r>
            <w:r>
              <w:rPr>
                <w:color w:val="000000"/>
                <w:kern w:val="0"/>
                <w:szCs w:val="21"/>
              </w:rPr>
              <w:t>0.4</w:t>
            </w:r>
            <w:r>
              <w:rPr>
                <w:rFonts w:hint="eastAsia"/>
                <w:color w:val="000000"/>
                <w:kern w:val="0"/>
                <w:szCs w:val="21"/>
              </w:rPr>
              <w:t>分；被项目建设单位的上级管理单位通报表彰的，加</w:t>
            </w:r>
            <w:r>
              <w:rPr>
                <w:color w:val="000000"/>
                <w:kern w:val="0"/>
                <w:szCs w:val="21"/>
              </w:rPr>
              <w:t>0.5</w:t>
            </w:r>
            <w:r>
              <w:rPr>
                <w:rFonts w:hint="eastAsia"/>
                <w:color w:val="000000"/>
                <w:kern w:val="0"/>
                <w:szCs w:val="21"/>
              </w:rPr>
              <w:t>分</w:t>
            </w:r>
            <w:r>
              <w:rPr>
                <w:color w:val="000000"/>
                <w:kern w:val="0"/>
                <w:szCs w:val="21"/>
              </w:rPr>
              <w:t>/</w:t>
            </w:r>
            <w:r>
              <w:rPr>
                <w:rFonts w:hint="eastAsia"/>
                <w:color w:val="000000"/>
                <w:kern w:val="0"/>
                <w:szCs w:val="21"/>
              </w:rPr>
              <w:t>次；最高加</w:t>
            </w:r>
            <w:r>
              <w:rPr>
                <w:color w:val="000000"/>
                <w:kern w:val="0"/>
                <w:szCs w:val="21"/>
              </w:rPr>
              <w:t>1</w:t>
            </w:r>
            <w:r>
              <w:rPr>
                <w:rFonts w:hint="eastAsia"/>
                <w:color w:val="000000"/>
                <w:kern w:val="0"/>
                <w:szCs w:val="21"/>
              </w:rPr>
              <w:t>分。</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LHXY-5</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评价年度内，作为主要人员承担的我省公路、水运、省管铁路工程建设项目或科研课题获得国家科技进步奖（二等奖以上）、国家优质工程奖、詹天佑奖、鲁班奖。</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LHXY-6</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作为项目主要负责人，所承担的我省公路、水运、省管铁路工程建设项目获得省级交通运输主管部门通报表彰。</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64"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16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LHXY-7</w:t>
            </w:r>
          </w:p>
        </w:tc>
        <w:tc>
          <w:tcPr>
            <w:tcW w:w="98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作为项目主要负责人，所承担的我省公路、水运、省管铁路工程建设项目获得地市级交通运输主管部门、铁路建设主管部门通报表彰。</w:t>
            </w:r>
          </w:p>
        </w:tc>
        <w:tc>
          <w:tcPr>
            <w:tcW w:w="13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4" w:type="dxa"/>
            <w:tcBorders>
              <w:top w:val="single" w:color="auto" w:sz="4" w:space="0"/>
              <w:left w:val="single" w:color="auto" w:sz="12" w:space="0"/>
              <w:bottom w:val="single" w:color="auto" w:sz="12"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1620" w:type="dxa"/>
            <w:tcBorders>
              <w:top w:val="single" w:color="auto" w:sz="4" w:space="0"/>
              <w:left w:val="single" w:color="auto" w:sz="4" w:space="0"/>
              <w:bottom w:val="single" w:color="auto" w:sz="12"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LHXY-8</w:t>
            </w:r>
          </w:p>
        </w:tc>
        <w:tc>
          <w:tcPr>
            <w:tcW w:w="9813" w:type="dxa"/>
            <w:tcBorders>
              <w:top w:val="single" w:color="auto" w:sz="4" w:space="0"/>
              <w:left w:val="single" w:color="auto" w:sz="4" w:space="0"/>
              <w:bottom w:val="single" w:color="auto" w:sz="12"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其他经认定的良好行为</w:t>
            </w:r>
            <w:r>
              <w:rPr>
                <w:rFonts w:hint="eastAsia"/>
                <w:color w:val="000000"/>
                <w:kern w:val="0"/>
                <w:szCs w:val="21"/>
                <w:lang w:eastAsia="zh-CN"/>
              </w:rPr>
              <w:t>。</w:t>
            </w:r>
          </w:p>
        </w:tc>
        <w:tc>
          <w:tcPr>
            <w:tcW w:w="1350" w:type="dxa"/>
            <w:tcBorders>
              <w:top w:val="single" w:color="auto" w:sz="4" w:space="0"/>
              <w:left w:val="single" w:color="auto" w:sz="4" w:space="0"/>
              <w:bottom w:val="single" w:color="auto" w:sz="12"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r>
              <w:rPr>
                <w:rFonts w:hint="eastAsia"/>
                <w:color w:val="000000"/>
                <w:kern w:val="0"/>
                <w:szCs w:val="21"/>
              </w:rPr>
              <w:t>分</w:t>
            </w:r>
            <w:r>
              <w:rPr>
                <w:color w:val="000000"/>
                <w:kern w:val="0"/>
                <w:szCs w:val="21"/>
              </w:rPr>
              <w:t>/</w:t>
            </w:r>
            <w:r>
              <w:rPr>
                <w:rFonts w:hint="eastAsia"/>
                <w:color w:val="000000"/>
                <w:kern w:val="0"/>
                <w:szCs w:val="21"/>
              </w:rPr>
              <w:t>次</w:t>
            </w:r>
          </w:p>
        </w:tc>
      </w:tr>
    </w:tbl>
    <w:p>
      <w:pPr>
        <w:jc w:val="center"/>
        <w:rPr>
          <w:rFonts w:eastAsia="黑体"/>
          <w:b/>
          <w:color w:val="000000"/>
          <w:kern w:val="0"/>
          <w:sz w:val="36"/>
          <w:szCs w:val="21"/>
        </w:rPr>
      </w:pPr>
    </w:p>
    <w:p>
      <w:pPr>
        <w:jc w:val="center"/>
        <w:rPr>
          <w:rFonts w:eastAsia="黑体"/>
          <w:b/>
          <w:color w:val="000000"/>
          <w:kern w:val="0"/>
          <w:sz w:val="36"/>
          <w:szCs w:val="21"/>
        </w:rPr>
      </w:pPr>
    </w:p>
    <w:p>
      <w:pPr>
        <w:adjustRightInd w:val="0"/>
        <w:snapToGrid w:val="0"/>
        <w:jc w:val="center"/>
        <w:outlineLvl w:val="2"/>
        <w:rPr>
          <w:rFonts w:eastAsia="黑体"/>
          <w:b/>
          <w:color w:val="000000"/>
          <w:kern w:val="0"/>
          <w:sz w:val="36"/>
          <w:szCs w:val="21"/>
        </w:rPr>
      </w:pPr>
      <w:r>
        <w:rPr>
          <w:rFonts w:eastAsia="黑体"/>
          <w:b/>
          <w:color w:val="000000"/>
          <w:kern w:val="0"/>
          <w:sz w:val="36"/>
          <w:szCs w:val="21"/>
        </w:rPr>
        <w:t xml:space="preserve"> </w:t>
      </w:r>
    </w:p>
    <w:p>
      <w:pPr>
        <w:adjustRightInd w:val="0"/>
        <w:snapToGrid w:val="0"/>
        <w:jc w:val="center"/>
        <w:outlineLvl w:val="2"/>
        <w:rPr>
          <w:rFonts w:hint="eastAsia" w:eastAsia="黑体"/>
          <w:b/>
          <w:color w:val="000000"/>
          <w:kern w:val="0"/>
          <w:sz w:val="36"/>
          <w:szCs w:val="21"/>
        </w:rPr>
      </w:pPr>
    </w:p>
    <w:p>
      <w:pPr>
        <w:adjustRightInd w:val="0"/>
        <w:snapToGrid w:val="0"/>
        <w:jc w:val="center"/>
        <w:outlineLvl w:val="2"/>
        <w:rPr>
          <w:rFonts w:hint="eastAsia" w:ascii="方正小标宋简体" w:hAnsi="方正小标宋简体" w:eastAsia="方正小标宋简体" w:cs="方正小标宋简体"/>
          <w:bCs/>
          <w:color w:val="000000"/>
          <w:kern w:val="0"/>
          <w:sz w:val="36"/>
          <w:szCs w:val="21"/>
        </w:rPr>
      </w:pPr>
      <w:r>
        <w:rPr>
          <w:rFonts w:hint="eastAsia" w:ascii="方正小标宋简体" w:hAnsi="方正小标宋简体" w:eastAsia="方正小标宋简体" w:cs="方正小标宋简体"/>
          <w:bCs/>
          <w:color w:val="000000"/>
          <w:kern w:val="0"/>
          <w:sz w:val="36"/>
          <w:szCs w:val="21"/>
        </w:rPr>
        <w:t>项目建设单位从业人员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6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75"/>
        <w:gridCol w:w="677"/>
        <w:gridCol w:w="1240"/>
        <w:gridCol w:w="9660"/>
        <w:gridCol w:w="1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blHeader/>
          <w:jc w:val="center"/>
        </w:trPr>
        <w:tc>
          <w:tcPr>
            <w:tcW w:w="575"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677"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24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代码</w:t>
            </w:r>
          </w:p>
        </w:tc>
        <w:tc>
          <w:tcPr>
            <w:tcW w:w="966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488"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67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1-1</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在重大及以上质量安全责任事故中负有主要责任的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1-2</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向他人透露已获取招标文件的潜在投标人的名称、数量或者可能影响公平竞争的有关招标投标的其他情况的；或者泄露标底的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1-3</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在挪用、截留、侵占工程建设资金中负主要责任的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1-4</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被部省级交通运输主管部门或省级其他行政主管部门行政处罚的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1-5</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1-6</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在违规招标中负主要责任的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1-7</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在未严格按有关规定执行建设程序并导致严重后果中负主要责任的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1-8</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未按照规定权限、条件和程序审查批准一般变更或报批较大、重大设计变更，或将较大、重大变更肢解规避审批</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1-9</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存在虚列变更项目或虚报工程量，多结算工程款，或用设计变更掩盖施工质量问题</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71"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1-10</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明示或者暗示参建单位使用不合格的建筑材料、建筑构配件和设备，降低工程质量安全标准</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1-11</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在向省级及以上交通运输主管部门提供的项目相关信息不及时、不完整、不符合要求中负主要责任的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1-12</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1-13</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both"/>
              <w:rPr>
                <w:color w:val="000000"/>
                <w:kern w:val="0"/>
                <w:szCs w:val="21"/>
              </w:rPr>
            </w:pPr>
            <w:r>
              <w:rPr>
                <w:rFonts w:hint="eastAsia"/>
                <w:color w:val="000000"/>
                <w:kern w:val="0"/>
                <w:szCs w:val="21"/>
              </w:rPr>
              <w:t>被司法机关认定有行贿、受贿行为，并构成犯罪的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1</w:t>
            </w:r>
          </w:p>
        </w:tc>
        <w:tc>
          <w:tcPr>
            <w:tcW w:w="67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
              <w:rPr>
                <w:rFonts w:hint="eastAsia"/>
                <w:b/>
                <w:color w:val="000000"/>
                <w:kern w:val="0"/>
                <w:szCs w:val="21"/>
              </w:rPr>
              <w:t>主要技术人员</w:t>
            </w:r>
          </w:p>
          <w:p>
            <w:pPr>
              <w:widowControl/>
              <w:jc w:val="center"/>
              <w:rPr>
                <w:b/>
                <w:color w:val="000000"/>
                <w:kern w:val="0"/>
                <w:szCs w:val="21"/>
              </w:rPr>
            </w:pPr>
            <w:r>
              <w:rPr>
                <w:rFonts w:hint="eastAsia"/>
                <w:b/>
                <w:color w:val="000000"/>
                <w:kern w:val="0"/>
                <w:szCs w:val="21"/>
              </w:rPr>
              <w:t>评价标准</w:t>
            </w: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2-1</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发生质量或安全事故未按有关规定和时间向有关部门报告</w:t>
            </w:r>
            <w:r>
              <w:rPr>
                <w:rFonts w:hint="eastAsia"/>
                <w:color w:val="000000"/>
                <w:kern w:val="0"/>
                <w:szCs w:val="21"/>
                <w:lang w:eastAsia="zh-CN"/>
              </w:rPr>
              <w:t>的。</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2</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2-2</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向他人透露已获取招标文件的潜在投标人的名称、数量或者可能影响公平竞争的有关招标投标的其他情况的；或者泄露标底等违法违纪行为的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3</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2-3</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参与建设资金挪用、截留、侵占等违规违法行为的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4</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2-4</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执行建设程序不合规，弄虚作假，造成严重后果</w:t>
            </w:r>
            <w:r>
              <w:rPr>
                <w:rFonts w:hint="eastAsia"/>
                <w:color w:val="000000"/>
                <w:kern w:val="0"/>
                <w:szCs w:val="21"/>
                <w:lang w:eastAsia="zh-CN"/>
              </w:rPr>
              <w:t>的。</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5</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2-5</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明示或者暗示施工单位使用不合格的建筑材料、建筑构配件和设备，降低工程质量安全标准的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6</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2-6</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参与虚列变更项目或虚报工程量，多结算工程款，或用设计变更掩盖施工质量问题的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7</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2-7</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被部省级交通运输主管部门或省级其他行政主管部门行政处罚的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8</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2-8</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13" w:hRule="atLeast"/>
          <w:jc w:val="center"/>
        </w:trPr>
        <w:tc>
          <w:tcPr>
            <w:tcW w:w="575"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9</w:t>
            </w:r>
          </w:p>
        </w:tc>
        <w:tc>
          <w:tcPr>
            <w:tcW w:w="67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2-9</w:t>
            </w:r>
          </w:p>
        </w:tc>
        <w:tc>
          <w:tcPr>
            <w:tcW w:w="96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8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5"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jc w:val="center"/>
              <w:rPr>
                <w:color w:val="000000"/>
                <w:kern w:val="0"/>
                <w:szCs w:val="21"/>
              </w:rPr>
            </w:pPr>
            <w:r>
              <w:rPr>
                <w:color w:val="000000"/>
                <w:kern w:val="0"/>
                <w:szCs w:val="21"/>
              </w:rPr>
              <w:t>10</w:t>
            </w:r>
          </w:p>
        </w:tc>
        <w:tc>
          <w:tcPr>
            <w:tcW w:w="677"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jc w:val="center"/>
              <w:rPr>
                <w:b/>
                <w:color w:val="000000"/>
                <w:kern w:val="0"/>
                <w:szCs w:val="21"/>
              </w:rPr>
            </w:pPr>
          </w:p>
        </w:tc>
        <w:tc>
          <w:tcPr>
            <w:tcW w:w="1240"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JTJS 2-10</w:t>
            </w:r>
          </w:p>
        </w:tc>
        <w:tc>
          <w:tcPr>
            <w:tcW w:w="9660"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被司法机关认定有行贿、受贿行为，并构成犯罪的</w:t>
            </w:r>
            <w:r>
              <w:rPr>
                <w:rFonts w:hint="eastAsia"/>
                <w:color w:val="000000"/>
                <w:kern w:val="0"/>
                <w:szCs w:val="21"/>
                <w:lang w:eastAsia="zh-CN"/>
              </w:rPr>
              <w:t>。</w:t>
            </w:r>
          </w:p>
        </w:tc>
        <w:tc>
          <w:tcPr>
            <w:tcW w:w="1488"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bl>
    <w:p>
      <w:pPr>
        <w:rPr>
          <w:color w:val="000000"/>
        </w:rPr>
      </w:pPr>
    </w:p>
    <w:p>
      <w:pPr>
        <w:rPr>
          <w:color w:val="000000"/>
        </w:rPr>
      </w:pPr>
    </w:p>
    <w:p>
      <w:pPr>
        <w:widowControl/>
        <w:jc w:val="center"/>
        <w:rPr>
          <w:rFonts w:hint="eastAsia" w:ascii="方正小标宋简体" w:hAnsi="方正小标宋简体" w:eastAsia="方正小标宋简体" w:cs="方正小标宋简体"/>
          <w:bCs/>
          <w:color w:val="000000"/>
          <w:kern w:val="0"/>
          <w:sz w:val="36"/>
          <w:szCs w:val="21"/>
        </w:rPr>
      </w:pPr>
      <w:r>
        <w:rPr>
          <w:color w:val="000000"/>
        </w:rPr>
        <w:br w:type="page"/>
      </w:r>
      <w:r>
        <w:rPr>
          <w:rFonts w:hint="eastAsia" w:ascii="方正小标宋简体" w:hAnsi="方正小标宋简体" w:eastAsia="方正小标宋简体" w:cs="方正小标宋简体"/>
          <w:bCs/>
          <w:color w:val="000000"/>
          <w:kern w:val="0"/>
          <w:sz w:val="36"/>
          <w:szCs w:val="21"/>
        </w:rPr>
        <w:t>设计单位从业人员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2"/>
        <w:gridCol w:w="688"/>
        <w:gridCol w:w="1178"/>
        <w:gridCol w:w="9429"/>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blHeader/>
          <w:jc w:val="center"/>
        </w:trPr>
        <w:tc>
          <w:tcPr>
            <w:tcW w:w="652"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688"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178"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行为代码</w:t>
            </w:r>
          </w:p>
        </w:tc>
        <w:tc>
          <w:tcPr>
            <w:tcW w:w="9429"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624"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JTSJ1-1</w:t>
            </w:r>
          </w:p>
        </w:tc>
        <w:tc>
          <w:tcPr>
            <w:tcW w:w="94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68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1-2</w:t>
            </w:r>
          </w:p>
        </w:tc>
        <w:tc>
          <w:tcPr>
            <w:tcW w:w="94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68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1-3</w:t>
            </w:r>
          </w:p>
        </w:tc>
        <w:tc>
          <w:tcPr>
            <w:tcW w:w="942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未征求业主方同意，项目设计负责人擅自更换项目专业负责人或施工期设计代表</w:t>
            </w:r>
            <w:r>
              <w:rPr>
                <w:rFonts w:hint="eastAsia"/>
                <w:color w:val="000000"/>
                <w:kern w:val="0"/>
                <w:szCs w:val="21"/>
                <w:lang w:eastAsia="zh-CN"/>
              </w:rPr>
              <w:t>的。</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1-4</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在由设计问题导致的较大及以上等级质量或安全生产责任事故中负有主要领导责任的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5-10</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1-5</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在由设计问题导致的一般质量事故或安全生产责任事故中负有主要领导责任的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1-6</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在因勘察设计失误造成重大设计变更中负有主要领导责任的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5-10</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1-7</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在因勘察设计失误造成较大设计变更中负有主要领导责任的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rPr>
              <w:t>JTSJ 1-8</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rPr>
              <w:t>将不合格的设计文件按合格签字的</w:t>
            </w:r>
            <w:r>
              <w:rPr>
                <w:rFonts w:hint="eastAsia"/>
                <w:color w:val="000000"/>
                <w:kern w:val="0"/>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rPr>
              <w:t>2</w:t>
            </w:r>
            <w:r>
              <w:rPr>
                <w:rFonts w:hint="eastAsia"/>
                <w:color w:val="000000"/>
                <w:kern w:val="0"/>
              </w:rPr>
              <w:t>分</w:t>
            </w:r>
            <w:r>
              <w:rPr>
                <w:color w:val="000000"/>
                <w:kern w:val="0"/>
              </w:rPr>
              <w:t>/</w:t>
            </w:r>
            <w:r>
              <w:rPr>
                <w:rFonts w:hint="eastAsia"/>
                <w:color w:val="000000"/>
                <w:kern w:val="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7"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1-9</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1-10</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被司法机关认定有行贿、受贿行为，并构成犯罪的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68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p>
            <w:pPr>
              <w:widowControl/>
              <w:adjustRightInd w:val="0"/>
              <w:snapToGrid w:val="0"/>
              <w:spacing w:line="280" w:lineRule="atLeast"/>
              <w:rPr>
                <w:b/>
                <w:color w:val="000000"/>
                <w:kern w:val="0"/>
                <w:szCs w:val="21"/>
              </w:rPr>
            </w:pPr>
            <w:r>
              <w:rPr>
                <w:rFonts w:hint="eastAsia"/>
                <w:b/>
                <w:color w:val="000000"/>
                <w:kern w:val="0"/>
                <w:szCs w:val="21"/>
              </w:rPr>
              <w:t>主要技术人员评价标准</w:t>
            </w: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JTSJ2-1</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使用虚假执业资格证书的，或不具备从事项目设计工作所需的执业资格条件的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2-2</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出借资质证书的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2-3</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在由设计问题导致的重大质量事故或较大及以上等级安全生产责任事故中负有主要设计责任的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5-10</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2-4</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在由设计问题导致的一般质量事故或安全生产责任事故中负有主要设计责任的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2-5</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在因勘察设计失误造成重大设计变更中负有主要设计责任的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5-10</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2-6</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在因勘察设计失误造成较大设计变更中负有主要设计责任的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2-7</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在设计或设计变更中，违规谋取非法利益的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rPr>
              <w:t>10</w:t>
            </w:r>
            <w:r>
              <w:rPr>
                <w:rFonts w:hint="eastAsia"/>
                <w:color w:val="000000"/>
                <w:kern w:val="0"/>
              </w:rPr>
              <w:t>分</w:t>
            </w:r>
            <w:r>
              <w:rPr>
                <w:color w:val="000000"/>
                <w:kern w:val="0"/>
              </w:rPr>
              <w:t>∕</w:t>
            </w:r>
            <w:r>
              <w:rPr>
                <w:rFonts w:hint="eastAsia"/>
                <w:color w:val="000000"/>
                <w:kern w:val="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2-8</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作为主要设计人员形成的设计文件不满足有关主管部门批复意见、审查意见、强制性标准要求</w:t>
            </w:r>
            <w:r>
              <w:rPr>
                <w:rFonts w:hint="eastAsia"/>
                <w:color w:val="000000"/>
                <w:kern w:val="0"/>
                <w:szCs w:val="21"/>
                <w:lang w:eastAsia="zh-CN"/>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2-9</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作为主要设计人员形成的设计文件不符合勘察设计深度要求</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2-10</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作为主要设计人员形成的设计文件未采用或部分采用勘察主要成果</w:t>
            </w:r>
            <w:r>
              <w:rPr>
                <w:rFonts w:hint="eastAsia"/>
                <w:color w:val="000000"/>
                <w:kern w:val="0"/>
                <w:szCs w:val="21"/>
                <w:lang w:eastAsia="zh-CN"/>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2-11</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2-12</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w:t>
            </w:r>
            <w:r>
              <w:rPr>
                <w:rFonts w:hint="eastAsia"/>
                <w:color w:val="000000"/>
                <w:kern w:val="0"/>
              </w:rPr>
              <w:t>或地（市）级其他行政主管部门</w:t>
            </w:r>
            <w:r>
              <w:rPr>
                <w:rFonts w:hint="eastAsia"/>
                <w:color w:val="000000"/>
                <w:kern w:val="0"/>
                <w:szCs w:val="21"/>
              </w:rPr>
              <w:t>行政处罚的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2-13</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rPr>
              <w:t>将不合格的设计文件按合格签字的</w:t>
            </w:r>
            <w:r>
              <w:rPr>
                <w:rFonts w:hint="eastAsia"/>
                <w:color w:val="000000"/>
                <w:kern w:val="0"/>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2-14</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设计工作存在造假行为的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15</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 xml:space="preserve">JTSJ 2-15 </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从事交通建设相关专业技术工作未按规定或要求进行从业登记或业绩登记的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16</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2-16</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违规代签设计资料的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17</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2-17</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现场设计代表无正当理由不到岗、不出勤的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18</w:t>
            </w:r>
          </w:p>
        </w:tc>
        <w:tc>
          <w:tcPr>
            <w:tcW w:w="68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 xml:space="preserve">JTSJ 2-18 </w:t>
            </w:r>
          </w:p>
        </w:tc>
        <w:tc>
          <w:tcPr>
            <w:tcW w:w="94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被司法机关认定有行贿、受贿行为，并构成犯罪的</w:t>
            </w:r>
            <w:r>
              <w:rPr>
                <w:rFonts w:hint="eastAsia"/>
                <w:color w:val="000000"/>
                <w:kern w:val="0"/>
                <w:szCs w:val="21"/>
                <w:lang w:eastAsia="zh-CN"/>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72" w:hRule="atLeast"/>
          <w:jc w:val="center"/>
        </w:trPr>
        <w:tc>
          <w:tcPr>
            <w:tcW w:w="652"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19</w:t>
            </w:r>
          </w:p>
        </w:tc>
        <w:tc>
          <w:tcPr>
            <w:tcW w:w="688"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178"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JTSJ 2-19</w:t>
            </w:r>
          </w:p>
        </w:tc>
        <w:tc>
          <w:tcPr>
            <w:tcW w:w="9429"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24"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bl>
    <w:p>
      <w:pPr>
        <w:widowControl/>
        <w:jc w:val="center"/>
        <w:rPr>
          <w:rFonts w:hint="eastAsia" w:ascii="方正小标宋简体" w:hAnsi="方正小标宋简体" w:eastAsia="方正小标宋简体" w:cs="方正小标宋简体"/>
          <w:bCs/>
          <w:color w:val="000000"/>
          <w:kern w:val="0"/>
          <w:sz w:val="36"/>
          <w:szCs w:val="21"/>
        </w:rPr>
      </w:pPr>
      <w:r>
        <w:rPr>
          <w:rFonts w:hint="eastAsia" w:eastAsia="黑体"/>
          <w:b/>
          <w:color w:val="000000"/>
          <w:kern w:val="0"/>
          <w:sz w:val="36"/>
          <w:szCs w:val="21"/>
        </w:rPr>
        <w:br w:type="page"/>
      </w:r>
      <w:r>
        <w:rPr>
          <w:rFonts w:hint="eastAsia" w:ascii="方正小标宋简体" w:hAnsi="方正小标宋简体" w:eastAsia="方正小标宋简体" w:cs="方正小标宋简体"/>
          <w:bCs/>
          <w:color w:val="000000"/>
          <w:kern w:val="0"/>
          <w:sz w:val="36"/>
          <w:szCs w:val="21"/>
        </w:rPr>
        <w:t>施工单位从业人员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2"/>
        <w:gridCol w:w="650"/>
        <w:gridCol w:w="1453"/>
        <w:gridCol w:w="9192"/>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blHeader/>
          <w:jc w:val="center"/>
        </w:trPr>
        <w:tc>
          <w:tcPr>
            <w:tcW w:w="652"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65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45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行为代码</w:t>
            </w:r>
          </w:p>
        </w:tc>
        <w:tc>
          <w:tcPr>
            <w:tcW w:w="9192"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624"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45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w:t>
            </w:r>
          </w:p>
        </w:tc>
        <w:tc>
          <w:tcPr>
            <w:tcW w:w="91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存在非法集资、无照经营、围标串标等严重破坏市场公平竞争秩序的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8</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p>
        </w:tc>
        <w:tc>
          <w:tcPr>
            <w:tcW w:w="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JTSG1-2</w:t>
            </w:r>
          </w:p>
        </w:tc>
        <w:tc>
          <w:tcPr>
            <w:tcW w:w="91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存在贿赂、逃税骗税、恶意逃废债务、恶意拖欠货款或服务费、挪用款项等行为的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8</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p>
        </w:tc>
        <w:tc>
          <w:tcPr>
            <w:tcW w:w="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JTSG1-3</w:t>
            </w:r>
          </w:p>
        </w:tc>
        <w:tc>
          <w:tcPr>
            <w:tcW w:w="91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在重大质量事故或较大及以上等级安全生产责任事故中负有管理责任的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8</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4</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JTSG1-4</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工作中，有吃拿卡要等行为的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8</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5</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JTSG1-5</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被省级及以上交通运输主管部门或省级其他行政主管部门行政处罚的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4</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lang w:bidi="ar"/>
              </w:rPr>
            </w:pPr>
            <w:r>
              <w:rPr>
                <w:color w:val="000000"/>
                <w:kern w:val="0"/>
                <w:szCs w:val="21"/>
                <w:lang w:bidi="ar"/>
              </w:rPr>
              <w:t>6</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JTSG1-6</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在重大安全生产事故隐患中负有管理责任的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7</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JTSG1-7</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将不合格的单位、分部、分项工程按合格签字的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1~3</w:t>
            </w:r>
            <w:r>
              <w:rPr>
                <w:rFonts w:hint="eastAsia"/>
                <w:color w:val="000000"/>
                <w:kern w:val="0"/>
                <w:szCs w:val="21"/>
                <w:lang w:bidi="ar"/>
              </w:rPr>
              <w:t>分</w:t>
            </w:r>
            <w:r>
              <w:rPr>
                <w:color w:val="000000"/>
                <w:kern w:val="0"/>
                <w:lang w:bidi="ar"/>
              </w:rPr>
              <w:t>/</w:t>
            </w:r>
            <w:r>
              <w:rPr>
                <w:rFonts w:hint="eastAsia"/>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8</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JTSG1-8</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将不合格的工序、建筑材料、建筑配件和设备按照合格签字的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9</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JTSG1-9</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lang w:bidi="ar"/>
              </w:rPr>
              <w:t>在环保事件中负有管理责任的</w:t>
            </w:r>
            <w:r>
              <w:rPr>
                <w:rFonts w:hint="eastAsia"/>
                <w:color w:val="000000"/>
                <w:kern w:val="0"/>
                <w:szCs w:val="21"/>
                <w:lang w:eastAsia="zh-CN" w:bidi="ar"/>
              </w:rPr>
              <w:t>。</w:t>
            </w:r>
            <w:r>
              <w:rPr>
                <w:rFonts w:hint="eastAsia"/>
                <w:color w:val="000000"/>
                <w:kern w:val="0"/>
                <w:szCs w:val="21"/>
                <w:lang w:bidi="ar"/>
              </w:rPr>
              <w:t>（</w:t>
            </w:r>
            <w:r>
              <w:rPr>
                <w:rFonts w:hint="eastAsia" w:ascii="宋体" w:hAnsi="宋体" w:cs="宋体"/>
                <w:color w:val="000000"/>
                <w:kern w:val="0"/>
                <w:szCs w:val="21"/>
                <w:lang w:bidi="ar"/>
              </w:rPr>
              <w:t>视责任程度扣</w:t>
            </w:r>
            <w:r>
              <w:rPr>
                <w:color w:val="000000"/>
                <w:kern w:val="0"/>
                <w:szCs w:val="21"/>
                <w:lang w:bidi="ar"/>
              </w:rPr>
              <w:t>1</w:t>
            </w:r>
            <w:r>
              <w:rPr>
                <w:rFonts w:hint="eastAsia" w:ascii="宋体" w:hAnsi="宋体" w:cs="宋体"/>
                <w:color w:val="000000"/>
                <w:kern w:val="0"/>
                <w:szCs w:val="21"/>
                <w:lang w:bidi="ar"/>
              </w:rPr>
              <w:t>～</w:t>
            </w:r>
            <w:r>
              <w:rPr>
                <w:color w:val="000000"/>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r>
              <w:rPr>
                <w:rFonts w:hint="eastAsia"/>
                <w:color w:val="000000"/>
                <w:kern w:val="0"/>
                <w:szCs w:val="21"/>
                <w:lang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r>
              <w:rPr>
                <w:rFonts w:hint="eastAsia" w:ascii="宋体" w:hAnsi="宋体" w:cs="宋体"/>
                <w:color w:val="000000"/>
                <w:kern w:val="0"/>
                <w:szCs w:val="21"/>
                <w:lang w:bidi="ar"/>
              </w:rPr>
              <w:t>～</w:t>
            </w:r>
            <w:r>
              <w:rPr>
                <w:color w:val="000000"/>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10</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JTSG1-10</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在工程质量、人员证书、内业资料等方面存在造假行为的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11</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JTSG1-11</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在一般质量事故或安全生产责任事故中负有管理责任的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12</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JTSG1-12</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在工程质量问题中负有管理责任的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r>
              <w:rPr>
                <w:color w:val="000000"/>
                <w:lang w:bidi="ar"/>
              </w:rPr>
              <w:t>-2</w:t>
            </w:r>
            <w:r>
              <w:rPr>
                <w:rFonts w:hint="eastAsia"/>
                <w:color w:val="000000"/>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13</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JTSG1-13</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被地（市）级交通运输主管部门、</w:t>
            </w:r>
            <w:r>
              <w:rPr>
                <w:rFonts w:hint="eastAsia"/>
                <w:color w:val="000000"/>
                <w:kern w:val="0"/>
                <w:szCs w:val="21"/>
              </w:rPr>
              <w:t>铁路建设主管部门</w:t>
            </w:r>
            <w:r>
              <w:rPr>
                <w:rFonts w:hint="eastAsia"/>
                <w:color w:val="000000"/>
                <w:kern w:val="0"/>
                <w:szCs w:val="21"/>
                <w:lang w:bidi="ar"/>
              </w:rPr>
              <w:t>或地（市）级其他行政主管部门行政处罚的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14</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JTSG1-14</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lang w:bidi="ar"/>
              </w:rPr>
              <w:t>未按要求签订廉政合同</w:t>
            </w:r>
            <w:r>
              <w:rPr>
                <w:rFonts w:hint="eastAsia"/>
                <w:color w:val="000000"/>
                <w:lang w:bidi="ar"/>
              </w:rPr>
              <w:t>的</w:t>
            </w:r>
            <w:r>
              <w:rPr>
                <w:rFonts w:hint="eastAsia"/>
                <w:color w:val="000000"/>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lang w:bidi="ar"/>
              </w:rPr>
              <w:t>分</w:t>
            </w:r>
            <w:r>
              <w:rPr>
                <w:color w:val="000000"/>
                <w:lang w:bidi="ar"/>
              </w:rPr>
              <w:t>/</w:t>
            </w:r>
            <w:r>
              <w:rPr>
                <w:rFonts w:hint="eastAsia" w:ascii="宋体" w:hAnsi="宋体" w:cs="宋体"/>
                <w:color w:val="000000"/>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12"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lang w:bidi="ar"/>
              </w:rPr>
            </w:pPr>
            <w:r>
              <w:rPr>
                <w:color w:val="000000"/>
                <w:kern w:val="0"/>
                <w:szCs w:val="21"/>
                <w:lang w:bidi="ar"/>
              </w:rPr>
              <w:t>15</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JTSG1-15</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lang w:bidi="ar"/>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lang w:bidi="ar"/>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16</w:t>
            </w:r>
          </w:p>
        </w:tc>
        <w:tc>
          <w:tcPr>
            <w:tcW w:w="65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JTSG1-16</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被司法机关认定有行贿、受贿行为，并构成犯罪</w:t>
            </w:r>
            <w:r>
              <w:rPr>
                <w:rFonts w:hint="eastAsia"/>
                <w:color w:val="000000"/>
                <w:kern w:val="0"/>
                <w:szCs w:val="21"/>
                <w:lang w:eastAsia="zh-CN" w:bidi="ar"/>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65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主要技术人员评价标准</w:t>
            </w: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JTSG2-1</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使用虚假的或专业资格证书的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5</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2-2</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出借资质证书的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5</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2-3</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在工程管理内业资料等方面存在造假行为的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2-4</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施工过程中存在造假行为的</w:t>
            </w:r>
            <w:r>
              <w:rPr>
                <w:rFonts w:hint="eastAsia"/>
                <w:color w:val="000000"/>
                <w:lang w:bidi="ar"/>
              </w:rPr>
              <w:t>；将不合格的单位、分部、分项工程按合格签字的</w:t>
            </w:r>
            <w:r>
              <w:rPr>
                <w:rFonts w:hint="eastAsia"/>
                <w:color w:val="000000"/>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2-5</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在施工质量问题中，负有主要技术责任的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2-6</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在环保事件中负有责任的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w:t>
            </w:r>
            <w:r>
              <w:rPr>
                <w:color w:val="000000"/>
                <w:lang w:bidi="ar"/>
              </w:rPr>
              <w:t>8</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次（视责任程度扣）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2-7</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在一般质量事故或安全生产责任事故中负有责任的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13"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2-8</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作为专职安全人员</w:t>
            </w:r>
            <w:r>
              <w:rPr>
                <w:rFonts w:hint="eastAsia"/>
                <w:color w:val="000000"/>
                <w:lang w:bidi="ar"/>
              </w:rPr>
              <w:t>，所管理的作业人员或者特种作业人员未经安全教育培训或考核不合格或未按规定取得相应作业资格即从事相关工作的，扣</w:t>
            </w:r>
            <w:r>
              <w:rPr>
                <w:color w:val="000000"/>
                <w:lang w:bidi="ar"/>
              </w:rPr>
              <w:t>1</w:t>
            </w:r>
            <w:r>
              <w:rPr>
                <w:rFonts w:hint="eastAsia"/>
                <w:color w:val="000000"/>
                <w:lang w:bidi="ar"/>
              </w:rPr>
              <w:t>分；拒不整改或未整改落实的，扣</w:t>
            </w:r>
            <w:r>
              <w:rPr>
                <w:color w:val="000000"/>
                <w:lang w:bidi="ar"/>
              </w:rPr>
              <w:t>2</w:t>
            </w:r>
            <w:r>
              <w:rPr>
                <w:rFonts w:hint="eastAsia"/>
                <w:color w:val="000000"/>
                <w:lang w:bidi="ar"/>
              </w:rPr>
              <w:t>分。</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2-9</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作为安全管理人员，所管理的工区（地）存在较多、较严重的安全隐患，且整改落实不到位</w:t>
            </w:r>
            <w:r>
              <w:rPr>
                <w:rFonts w:hint="eastAsia"/>
                <w:color w:val="000000"/>
                <w:kern w:val="0"/>
                <w:szCs w:val="21"/>
                <w:lang w:eastAsia="zh-CN" w:bidi="ar"/>
              </w:rPr>
              <w:t>的</w:t>
            </w:r>
            <w:r>
              <w:rPr>
                <w:rFonts w:hint="eastAsia"/>
                <w:color w:val="000000"/>
                <w:kern w:val="0"/>
                <w:szCs w:val="21"/>
                <w:lang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73"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2-10</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不服从管理，违反安全生产规章制度或者操作规程</w:t>
            </w:r>
            <w:r>
              <w:rPr>
                <w:rFonts w:hint="eastAsia"/>
                <w:color w:val="000000"/>
                <w:kern w:val="0"/>
                <w:szCs w:val="21"/>
                <w:lang w:eastAsia="zh-CN" w:bidi="ar"/>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lang w:bidi="ar"/>
              </w:rPr>
              <w:t>分</w:t>
            </w:r>
            <w:r>
              <w:rPr>
                <w:color w:val="000000"/>
                <w:lang w:bidi="ar"/>
              </w:rPr>
              <w:t>/</w:t>
            </w:r>
            <w:r>
              <w:rPr>
                <w:rFonts w:hint="eastAsia" w:ascii="宋体" w:hAnsi="宋体" w:cs="宋体"/>
                <w:color w:val="000000"/>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2-11</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未及时、如实报告生产安全事故</w:t>
            </w:r>
            <w:r>
              <w:rPr>
                <w:rFonts w:hint="eastAsia"/>
                <w:color w:val="000000"/>
                <w:kern w:val="0"/>
                <w:szCs w:val="21"/>
                <w:lang w:eastAsia="zh-CN" w:bidi="ar"/>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2</w:t>
            </w:r>
            <w:r>
              <w:rPr>
                <w:rFonts w:hint="eastAsia" w:ascii="宋体" w:hAnsi="宋体" w:cs="宋体"/>
                <w:color w:val="000000"/>
                <w:lang w:bidi="ar"/>
              </w:rPr>
              <w:t>分</w:t>
            </w:r>
            <w:r>
              <w:rPr>
                <w:color w:val="000000"/>
                <w:lang w:bidi="ar"/>
              </w:rPr>
              <w:t>/</w:t>
            </w:r>
            <w:r>
              <w:rPr>
                <w:rFonts w:hint="eastAsia" w:ascii="宋体" w:hAnsi="宋体" w:cs="宋体"/>
                <w:color w:val="000000"/>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4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2-12</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无正当理由，不履行劳动合同的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3</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2-13</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lang w:bidi="ar"/>
              </w:rPr>
              <w:t>从事建设施工相关专业技术工作未按要求或规定进行从业登记或业绩登记的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r>
              <w:rPr>
                <w:rFonts w:hint="eastAsia" w:ascii="宋体" w:hAnsi="宋体" w:cs="宋体"/>
                <w:color w:val="000000"/>
                <w:kern w:val="0"/>
                <w:szCs w:val="21"/>
                <w:lang w:bidi="ar"/>
              </w:rPr>
              <w:t>分</w:t>
            </w:r>
            <w:r>
              <w:rPr>
                <w:color w:val="000000"/>
                <w:lang w:bidi="ar"/>
              </w:rPr>
              <w:t>∕</w:t>
            </w:r>
            <w:r>
              <w:rPr>
                <w:rFonts w:hint="eastAsia" w:ascii="宋体" w:hAnsi="宋体" w:cs="宋体"/>
                <w:color w:val="000000"/>
                <w:kern w:val="0"/>
                <w:szCs w:val="21"/>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8"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2-14</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lang w:bidi="ar"/>
              </w:rPr>
              <w:t>未按要求签订廉政合同的</w:t>
            </w:r>
            <w:r>
              <w:rPr>
                <w:rFonts w:hint="eastAsia"/>
                <w:color w:val="000000"/>
                <w:kern w:val="0"/>
                <w:szCs w:val="21"/>
                <w:lang w:eastAsia="zh-CN" w:bidi="ar"/>
              </w:rPr>
              <w:t>。</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lang w:bidi="ar"/>
              </w:rPr>
              <w:t>1</w:t>
            </w:r>
            <w:r>
              <w:rPr>
                <w:rFonts w:hint="eastAsia" w:ascii="宋体" w:hAnsi="宋体" w:cs="宋体"/>
                <w:color w:val="000000"/>
                <w:lang w:bidi="ar"/>
              </w:rPr>
              <w:t>分</w:t>
            </w:r>
            <w:r>
              <w:rPr>
                <w:color w:val="000000"/>
                <w:lang w:bidi="ar"/>
              </w:rPr>
              <w:t>/</w:t>
            </w:r>
            <w:r>
              <w:rPr>
                <w:rFonts w:hint="eastAsia" w:ascii="宋体" w:hAnsi="宋体" w:cs="宋体"/>
                <w:color w:val="000000"/>
                <w:lang w:bidi="ar"/>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5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15</w:t>
            </w:r>
          </w:p>
        </w:tc>
        <w:tc>
          <w:tcPr>
            <w:tcW w:w="650" w:type="dxa"/>
            <w:vMerge w:val="continue"/>
            <w:tcBorders>
              <w:left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lang w:bidi="ar"/>
              </w:rPr>
              <w:t>JTSG 2-15</w:t>
            </w:r>
          </w:p>
        </w:tc>
        <w:tc>
          <w:tcPr>
            <w:tcW w:w="91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lang w:bidi="ar"/>
              </w:rPr>
              <w:t>被司法机关认定有行贿、受贿行为，并构成犯罪</w:t>
            </w:r>
            <w:r>
              <w:rPr>
                <w:rFonts w:hint="eastAsia"/>
                <w:color w:val="000000"/>
                <w:kern w:val="0"/>
                <w:szCs w:val="21"/>
                <w:lang w:eastAsia="zh-CN" w:bidi="ar"/>
              </w:rPr>
              <w:t>的。</w:t>
            </w:r>
          </w:p>
        </w:tc>
        <w:tc>
          <w:tcPr>
            <w:tcW w:w="162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652"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16</w:t>
            </w:r>
          </w:p>
        </w:tc>
        <w:tc>
          <w:tcPr>
            <w:tcW w:w="650" w:type="dxa"/>
            <w:vMerge w:val="continue"/>
            <w:tcBorders>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453"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JTSG 2-16</w:t>
            </w:r>
          </w:p>
        </w:tc>
        <w:tc>
          <w:tcPr>
            <w:tcW w:w="9192"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24"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bl>
    <w:p>
      <w:pPr>
        <w:widowControl/>
        <w:jc w:val="center"/>
        <w:rPr>
          <w:rFonts w:hint="eastAsia" w:ascii="黑体" w:hAnsi="黑体" w:eastAsia="黑体" w:cs="黑体"/>
          <w:bCs/>
          <w:color w:val="000000"/>
          <w:kern w:val="0"/>
          <w:sz w:val="36"/>
          <w:szCs w:val="21"/>
        </w:rPr>
      </w:pPr>
      <w:r>
        <w:rPr>
          <w:rFonts w:hint="eastAsia" w:eastAsia="黑体"/>
          <w:b/>
          <w:color w:val="000000"/>
          <w:kern w:val="0"/>
          <w:sz w:val="36"/>
          <w:szCs w:val="21"/>
        </w:rPr>
        <w:br w:type="page"/>
      </w:r>
      <w:r>
        <w:rPr>
          <w:rFonts w:hint="eastAsia" w:ascii="方正小标宋简体" w:hAnsi="方正小标宋简体" w:eastAsia="方正小标宋简体" w:cs="方正小标宋简体"/>
          <w:bCs/>
          <w:color w:val="000000"/>
          <w:kern w:val="0"/>
          <w:sz w:val="36"/>
          <w:szCs w:val="21"/>
        </w:rPr>
        <w:t>监理单位从业人员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6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1"/>
        <w:gridCol w:w="700"/>
        <w:gridCol w:w="1188"/>
        <w:gridCol w:w="9612"/>
        <w:gridCol w:w="1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681"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70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188"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行为代码</w:t>
            </w:r>
          </w:p>
        </w:tc>
        <w:tc>
          <w:tcPr>
            <w:tcW w:w="9612"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497"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使用假监理工程师或专业监理工程师资格证书的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5</w:t>
            </w:r>
            <w:r>
              <w:rPr>
                <w:rFonts w:hint="eastAsia" w:cs="Calibri"/>
                <w:color w:val="000000"/>
                <w:szCs w:val="21"/>
              </w:rPr>
              <w:t>分</w:t>
            </w:r>
            <w:r>
              <w:rPr>
                <w:rFonts w:eastAsia="等线" w:cs="Calibri"/>
                <w:color w:val="000000"/>
                <w:szCs w:val="21"/>
              </w:rPr>
              <w:t>∕</w:t>
            </w:r>
            <w:r>
              <w:rPr>
                <w:rFonts w:hint="eastAsia" w:cs="Calibri"/>
                <w:color w:val="000000"/>
                <w:szCs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0" w:name="_Hlk53269302"/>
            <w:r>
              <w:rPr>
                <w:bCs/>
                <w:color w:val="000000"/>
                <w:kern w:val="0"/>
                <w:szCs w:val="21"/>
                <w:lang w:bidi="ar"/>
              </w:rPr>
              <w:t>JTJL1-2</w:t>
            </w:r>
            <w:bookmarkEnd w:id="0"/>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出借资格证书的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3</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JTJL1-3</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监理人员有吃拿卡要行为的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8</w:t>
            </w:r>
            <w:r>
              <w:rPr>
                <w:rFonts w:hint="eastAsia" w:cs="Calibri"/>
                <w:color w:val="000000"/>
                <w:szCs w:val="21"/>
              </w:rPr>
              <w:t>分∕人次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JTJL1-4</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strike/>
                <w:color w:val="000000"/>
                <w:kern w:val="0"/>
                <w:szCs w:val="21"/>
              </w:rPr>
            </w:pPr>
            <w:r>
              <w:rPr>
                <w:rFonts w:hint="eastAsia"/>
                <w:color w:val="000000"/>
                <w:szCs w:val="21"/>
              </w:rPr>
              <w:t>被部省级交通运输主管部门或省级其他行政主管部门行政处罚的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strike/>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5</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JTJL1-5</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被地（市）级交通运输主管部门、</w:t>
            </w:r>
            <w:r>
              <w:rPr>
                <w:rFonts w:hint="eastAsia"/>
                <w:color w:val="000000"/>
                <w:kern w:val="0"/>
                <w:szCs w:val="21"/>
              </w:rPr>
              <w:t>铁路建设主管部门</w:t>
            </w:r>
            <w:r>
              <w:rPr>
                <w:rFonts w:hint="eastAsia"/>
                <w:color w:val="000000"/>
                <w:szCs w:val="21"/>
              </w:rPr>
              <w:t>或地（市）级其他行政主管部门行政处罚的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6</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JTJL1-6</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在重大质量事故或较大及以上等级安全生产责任事故中负有主要责任的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8</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7</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JTJL1-7</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在重大质量事故或较大及以上等级安全生产责任事故中负有责任的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8</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JTJL1-8</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在重大质量事故或较大及以上等级安全生产责任事故中负有主要领导责任的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4~8</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9</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JTJL1-9</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在一般质量事故或安全生产责任事故中负有责任或负有主要领导责任的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10</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JTJL1-10</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在重大安全生产事故隐患中负有责任或负有主要领导责任的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11</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JTJL1-11</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在质量问题中负有责任或负有主要领导责任的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12</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JTJL1-12</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在环保事件中负有责任或负有主要领导责任的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3</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13</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JTJL1-13</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将不合格的单位、分部、分项工程按合格签字的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5</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14</w:t>
            </w:r>
          </w:p>
        </w:tc>
        <w:tc>
          <w:tcPr>
            <w:tcW w:w="7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JTJL1-14</w:t>
            </w:r>
          </w:p>
        </w:tc>
        <w:tc>
          <w:tcPr>
            <w:tcW w:w="961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将不合格的工序、建筑材料、建筑配件和设备按照合格签字的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3</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15</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JTJL1-15</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监理工程师存在造假行为的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16</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1" w:name="_Hlk53269091"/>
            <w:r>
              <w:rPr>
                <w:bCs/>
                <w:color w:val="000000"/>
                <w:kern w:val="0"/>
                <w:szCs w:val="21"/>
                <w:lang w:bidi="ar"/>
              </w:rPr>
              <w:t>JTJL1-16</w:t>
            </w:r>
            <w:bookmarkEnd w:id="1"/>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无正当理由，不履行劳动合同的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17</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JTJL1-17</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szCs w:val="21"/>
              </w:rPr>
              <w:t>从事监理工作</w:t>
            </w:r>
            <w:r>
              <w:rPr>
                <w:rFonts w:hint="eastAsia" w:ascii="宋体" w:hAnsi="宋体"/>
                <w:color w:val="auto"/>
                <w:lang w:eastAsia="zh-CN"/>
              </w:rPr>
              <w:t>因个人原因</w:t>
            </w:r>
            <w:r>
              <w:rPr>
                <w:rFonts w:hint="eastAsia"/>
                <w:color w:val="000000"/>
                <w:szCs w:val="21"/>
              </w:rPr>
              <w:t>未按规定进行从业登记或业绩登记的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18</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2" w:name="_Hlk53269360"/>
            <w:r>
              <w:rPr>
                <w:bCs/>
                <w:color w:val="000000"/>
                <w:kern w:val="0"/>
                <w:szCs w:val="21"/>
                <w:lang w:bidi="ar"/>
              </w:rPr>
              <w:t>JTJL1-18</w:t>
            </w:r>
            <w:bookmarkEnd w:id="2"/>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szCs w:val="21"/>
              </w:rPr>
              <w:t>违规代签监理资料的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3</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19</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JTJL1-19</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szCs w:val="21"/>
              </w:rPr>
              <w:t>现场监理工程师无正当理由不到岗、不出勤的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21</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0</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同时在两个及以上高速公路项目或大型水运工程或大中型铁路项目中从业的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1</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22</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1</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szCs w:val="21"/>
              </w:rPr>
              <w:t>监理总监办负责考核的监理管理人员未履行职责</w:t>
            </w:r>
            <w:r>
              <w:rPr>
                <w:rFonts w:hint="eastAsia"/>
                <w:color w:val="000000"/>
                <w:szCs w:val="21"/>
                <w:lang w:eastAsia="zh-CN"/>
              </w:rPr>
              <w:t>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23</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2</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szCs w:val="21"/>
              </w:rPr>
              <w:t>现场施工监理管理不到位</w:t>
            </w:r>
            <w:r>
              <w:rPr>
                <w:rFonts w:hint="eastAsia"/>
                <w:color w:val="000000"/>
                <w:szCs w:val="21"/>
                <w:lang w:eastAsia="zh-CN"/>
              </w:rPr>
              <w:t>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24</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3</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szCs w:val="21"/>
              </w:rPr>
              <w:t>对施工单位报送资料审验不严</w:t>
            </w:r>
            <w:r>
              <w:rPr>
                <w:rFonts w:hint="eastAsia"/>
                <w:color w:val="000000"/>
                <w:szCs w:val="21"/>
                <w:lang w:eastAsia="zh-CN"/>
              </w:rPr>
              <w:t>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25</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4</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对施工方案未审查的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eastAsia="等线" w:cs="Calibri"/>
                <w:color w:val="000000"/>
                <w:szCs w:val="21"/>
              </w:rPr>
              <w:t>2</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26</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5</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与相关单位有利害关系未回避</w:t>
            </w:r>
            <w:r>
              <w:rPr>
                <w:rFonts w:hint="eastAsia"/>
                <w:color w:val="000000"/>
                <w:szCs w:val="21"/>
                <w:lang w:eastAsia="zh-CN"/>
              </w:rPr>
              <w:t>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4</w:t>
            </w:r>
            <w:r>
              <w:rPr>
                <w:rFonts w:hint="eastAsia" w:cs="Calibri"/>
                <w:color w:val="000000"/>
                <w:szCs w:val="21"/>
              </w:rPr>
              <w:t>分</w:t>
            </w:r>
            <w:r>
              <w:rPr>
                <w:rFonts w:eastAsia="等线" w:cs="Calibri"/>
                <w:color w:val="000000"/>
                <w:szCs w:val="21"/>
              </w:rPr>
              <w:t>/</w:t>
            </w:r>
            <w:r>
              <w:rPr>
                <w:rFonts w:hint="eastAsia" w:cs="Calibri"/>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27</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6</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28</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JTJL1-2</w:t>
            </w:r>
            <w:r>
              <w:rPr>
                <w:rFonts w:hint="eastAsia"/>
                <w:bCs/>
                <w:color w:val="000000"/>
                <w:kern w:val="0"/>
                <w:szCs w:val="21"/>
                <w:lang w:bidi="ar"/>
              </w:rPr>
              <w:t>7</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kern w:val="0"/>
                <w:szCs w:val="21"/>
              </w:rPr>
              <w:t>被司法机关认定有行贿、受贿行为，并构成犯罪</w:t>
            </w:r>
            <w:r>
              <w:rPr>
                <w:rFonts w:hint="eastAsia"/>
                <w:color w:val="000000"/>
                <w:szCs w:val="21"/>
              </w:rPr>
              <w:t>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w:t>
            </w:r>
          </w:p>
        </w:tc>
        <w:tc>
          <w:tcPr>
            <w:tcW w:w="70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主要技术人员（持证上岗人员）评价标准</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使用假监理工程师或专业监理工程师资格证书的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5</w:t>
            </w:r>
            <w:r>
              <w:rPr>
                <w:rFonts w:hint="eastAsia"/>
                <w:color w:val="000000"/>
              </w:rPr>
              <w:t>分∕人次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2</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JTJL2-2</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出借资格证书的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4</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3</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JTJL2-3</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监理人员有吃拿卡要行为的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8</w:t>
            </w:r>
            <w:r>
              <w:rPr>
                <w:rFonts w:hint="eastAsia"/>
                <w:color w:val="000000"/>
                <w:szCs w:val="21"/>
              </w:rPr>
              <w:t>分∕人次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4</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JTJL2-4</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被部省级交通运输主管部门或省级其他行政主管部门行政处罚的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4</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5</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3" w:name="_Hlk53269210"/>
            <w:r>
              <w:rPr>
                <w:bCs/>
                <w:color w:val="000000"/>
                <w:kern w:val="0"/>
                <w:szCs w:val="21"/>
                <w:lang w:bidi="ar"/>
              </w:rPr>
              <w:t>JTJL2-5</w:t>
            </w:r>
            <w:bookmarkEnd w:id="3"/>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被地（市）级交通运输主管部门、</w:t>
            </w:r>
            <w:r>
              <w:rPr>
                <w:rFonts w:hint="eastAsia"/>
                <w:color w:val="000000"/>
                <w:kern w:val="0"/>
                <w:szCs w:val="21"/>
              </w:rPr>
              <w:t>铁路建设主管部门</w:t>
            </w:r>
            <w:r>
              <w:rPr>
                <w:rFonts w:hint="eastAsia"/>
                <w:color w:val="000000"/>
                <w:szCs w:val="21"/>
              </w:rPr>
              <w:t>或地（市）级其他行政主管部门行政处罚的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2</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6</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JTJL2-6</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在重大质量事故或较大及以上等级安全生产责任事故中负有主要责任的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8</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bookmarkStart w:id="4" w:name="_Hlk53269590"/>
            <w:r>
              <w:rPr>
                <w:rFonts w:eastAsia="等线" w:cs="Calibri"/>
                <w:color w:val="000000"/>
                <w:szCs w:val="21"/>
              </w:rPr>
              <w:t>7</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JTJL2-7</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在重大质量事故或较大及以上等级安全生产责任事故中负有责任的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4</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8</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JTJL2-8</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在一般质量事故或安全生产责任事故中负有责任的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2</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9</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JTJL2-9</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在重大安全生产事故隐患中负有责任的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2</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10</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JTJL2-10</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在质量问题中负有责任的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2</w:t>
            </w:r>
            <w:r>
              <w:rPr>
                <w:rFonts w:hint="eastAsia"/>
                <w:color w:val="000000"/>
                <w:szCs w:val="21"/>
              </w:rPr>
              <w:t>分</w:t>
            </w:r>
            <w:r>
              <w:rPr>
                <w:color w:val="000000"/>
                <w:szCs w:val="21"/>
              </w:rPr>
              <w:t>/</w:t>
            </w:r>
            <w:r>
              <w:rPr>
                <w:rFonts w:hint="eastAsia"/>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11</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JTJL2-11</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szCs w:val="21"/>
              </w:rPr>
            </w:pPr>
            <w:r>
              <w:rPr>
                <w:rFonts w:hint="eastAsia"/>
                <w:color w:val="000000"/>
                <w:szCs w:val="21"/>
              </w:rPr>
              <w:t>在环保事件中负有责任的</w:t>
            </w:r>
            <w:r>
              <w:rPr>
                <w:rFonts w:hint="eastAsia"/>
                <w:color w:val="000000"/>
                <w:szCs w:val="21"/>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szCs w:val="21"/>
              </w:rPr>
            </w:pPr>
            <w:r>
              <w:rPr>
                <w:color w:val="000000"/>
                <w:szCs w:val="21"/>
              </w:rPr>
              <w:t>3</w:t>
            </w:r>
            <w:r>
              <w:rPr>
                <w:rFonts w:hint="eastAsia"/>
                <w:color w:val="000000"/>
                <w:szCs w:val="21"/>
              </w:rPr>
              <w:t>分∕次</w:t>
            </w:r>
          </w:p>
        </w:tc>
      </w:tr>
      <w:bookmarkEnd w:id="4"/>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12</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JTJL2-12</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rPr>
              <w:t>将不合格的单位、分部、分项工程按合格签字的</w:t>
            </w:r>
            <w:r>
              <w:rPr>
                <w:rFonts w:hint="eastAsia"/>
                <w:color w:val="000000"/>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5</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13</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JTJL2-13</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rPr>
              <w:t>将不合格的工序、建筑材料、建筑配件和设备按照合格签字的</w:t>
            </w:r>
            <w:r>
              <w:rPr>
                <w:rFonts w:hint="eastAsia"/>
                <w:color w:val="000000"/>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3</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14</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JTJL2-14</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auto"/>
                <w:kern w:val="0"/>
                <w:szCs w:val="21"/>
              </w:rPr>
            </w:pPr>
            <w:r>
              <w:rPr>
                <w:rFonts w:hint="eastAsia"/>
                <w:color w:val="auto"/>
              </w:rPr>
              <w:t>监理工程师存在造假行为的</w:t>
            </w:r>
            <w:r>
              <w:rPr>
                <w:rFonts w:hint="eastAsia"/>
                <w:color w:val="auto"/>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4</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15</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5" w:name="_Hlk53269071"/>
            <w:r>
              <w:rPr>
                <w:bCs/>
                <w:color w:val="000000"/>
                <w:kern w:val="0"/>
                <w:szCs w:val="21"/>
                <w:lang w:bidi="ar"/>
              </w:rPr>
              <w:t>JTJL2-15</w:t>
            </w:r>
            <w:bookmarkEnd w:id="5"/>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auto"/>
                <w:kern w:val="0"/>
                <w:szCs w:val="21"/>
              </w:rPr>
            </w:pPr>
            <w:r>
              <w:rPr>
                <w:rFonts w:hint="eastAsia"/>
                <w:color w:val="auto"/>
              </w:rPr>
              <w:t>无正当理由，不履行劳动合同的</w:t>
            </w:r>
            <w:r>
              <w:rPr>
                <w:rFonts w:hint="eastAsia"/>
                <w:color w:val="auto"/>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4</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16</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JTJL2-16</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auto"/>
                <w:kern w:val="0"/>
                <w:szCs w:val="21"/>
              </w:rPr>
            </w:pPr>
            <w:r>
              <w:rPr>
                <w:rFonts w:hint="eastAsia"/>
                <w:color w:val="auto"/>
              </w:rPr>
              <w:t>从事监理工作</w:t>
            </w:r>
            <w:r>
              <w:rPr>
                <w:rFonts w:hint="eastAsia" w:ascii="宋体" w:hAnsi="宋体"/>
                <w:color w:val="auto"/>
                <w:lang w:eastAsia="zh-CN"/>
              </w:rPr>
              <w:t>因个人原因</w:t>
            </w:r>
            <w:r>
              <w:rPr>
                <w:rFonts w:hint="eastAsia"/>
                <w:color w:val="auto"/>
              </w:rPr>
              <w:t>未进行从业登记或业绩登记的</w:t>
            </w:r>
            <w:r>
              <w:rPr>
                <w:rFonts w:hint="eastAsia"/>
                <w:color w:val="auto"/>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4</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17</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bookmarkStart w:id="6" w:name="_Hlk53269344"/>
            <w:r>
              <w:rPr>
                <w:bCs/>
                <w:color w:val="000000"/>
                <w:kern w:val="0"/>
                <w:szCs w:val="21"/>
                <w:lang w:bidi="ar"/>
              </w:rPr>
              <w:t>JTJL2-17</w:t>
            </w:r>
            <w:bookmarkEnd w:id="6"/>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rPr>
              <w:t>违规代签监理资料的</w:t>
            </w:r>
            <w:r>
              <w:rPr>
                <w:rFonts w:hint="eastAsia"/>
                <w:color w:val="000000"/>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3</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eastAsia="等线" w:cs="Calibri"/>
                <w:color w:val="000000"/>
                <w:szCs w:val="21"/>
              </w:rPr>
              <w:t>18</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JTJL2-18</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rPr>
              <w:t>现场监理工程师无正当理由不到岗、不出勤的</w:t>
            </w:r>
            <w:r>
              <w:rPr>
                <w:rFonts w:hint="eastAsia"/>
                <w:color w:val="000000"/>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rPr>
              <w:t>2</w:t>
            </w:r>
            <w:r>
              <w:rPr>
                <w:rFonts w:hint="eastAsia"/>
                <w:color w:val="000000"/>
              </w:rPr>
              <w:t>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19</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JTJL2-19</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rPr>
              <w:t>同时在两个及以上高速公路项目或大型水运工程或大中型铁路项目中从业的</w:t>
            </w:r>
            <w:r>
              <w:rPr>
                <w:rFonts w:hint="eastAsia"/>
                <w:color w:val="000000"/>
                <w:lang w:eastAsia="zh-CN"/>
              </w:rPr>
              <w:t>。</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rFonts w:hint="eastAsia"/>
                <w:color w:val="000000"/>
              </w:rPr>
              <w:t>1分</w:t>
            </w:r>
            <w:r>
              <w:rPr>
                <w:color w:val="000000"/>
              </w:rPr>
              <w:t>/</w:t>
            </w:r>
            <w:r>
              <w:rPr>
                <w:rFonts w:hint="eastAsia"/>
                <w:color w:val="00000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7" w:hRule="atLeast"/>
          <w:jc w:val="center"/>
        </w:trPr>
        <w:tc>
          <w:tcPr>
            <w:tcW w:w="681"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20</w:t>
            </w:r>
          </w:p>
        </w:tc>
        <w:tc>
          <w:tcPr>
            <w:tcW w:w="7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JTJL2-20</w:t>
            </w:r>
          </w:p>
        </w:tc>
        <w:tc>
          <w:tcPr>
            <w:tcW w:w="9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9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81"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eastAsia="等线" w:cs="Calibri"/>
                <w:color w:val="000000"/>
                <w:szCs w:val="21"/>
              </w:rPr>
            </w:pPr>
            <w:r>
              <w:rPr>
                <w:rFonts w:eastAsia="等线" w:cs="Calibri"/>
                <w:color w:val="000000"/>
                <w:szCs w:val="21"/>
              </w:rPr>
              <w:t>21</w:t>
            </w:r>
          </w:p>
        </w:tc>
        <w:tc>
          <w:tcPr>
            <w:tcW w:w="700"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lang w:bidi="ar"/>
              </w:rPr>
            </w:pPr>
          </w:p>
        </w:tc>
        <w:tc>
          <w:tcPr>
            <w:tcW w:w="1188"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JTJL2-21</w:t>
            </w:r>
          </w:p>
        </w:tc>
        <w:tc>
          <w:tcPr>
            <w:tcW w:w="9612"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rPr>
            </w:pPr>
            <w:r>
              <w:rPr>
                <w:rFonts w:hint="eastAsia"/>
                <w:color w:val="000000"/>
                <w:kern w:val="0"/>
                <w:szCs w:val="21"/>
              </w:rPr>
              <w:t>被司法机关认定有行贿、受贿行为，并构成犯罪的</w:t>
            </w:r>
            <w:r>
              <w:rPr>
                <w:rFonts w:hint="eastAsia"/>
                <w:color w:val="000000"/>
                <w:kern w:val="0"/>
                <w:szCs w:val="21"/>
                <w:lang w:eastAsia="zh-CN"/>
              </w:rPr>
              <w:t>。</w:t>
            </w:r>
          </w:p>
        </w:tc>
        <w:tc>
          <w:tcPr>
            <w:tcW w:w="1497"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rPr>
            </w:pPr>
            <w:r>
              <w:rPr>
                <w:rFonts w:hint="eastAsia"/>
                <w:color w:val="000000"/>
                <w:kern w:val="0"/>
                <w:szCs w:val="21"/>
              </w:rPr>
              <w:t>信用很差</w:t>
            </w:r>
          </w:p>
        </w:tc>
      </w:tr>
    </w:tbl>
    <w:p>
      <w:pPr>
        <w:ind w:firstLine="424" w:firstLineChars="202"/>
        <w:rPr>
          <w:rFonts w:ascii="宋体"/>
          <w:color w:val="000000"/>
        </w:rPr>
      </w:pPr>
      <w:r>
        <w:rPr>
          <w:rFonts w:hint="eastAsia" w:ascii="宋体" w:hAnsi="宋体"/>
          <w:color w:val="000000"/>
        </w:rPr>
        <w:t>说明：</w:t>
      </w:r>
    </w:p>
    <w:p>
      <w:pPr>
        <w:widowControl/>
        <w:ind w:firstLine="424" w:firstLineChars="202"/>
        <w:rPr>
          <w:rFonts w:ascii="宋体"/>
          <w:color w:val="000000"/>
        </w:rPr>
      </w:pPr>
      <w:r>
        <w:rPr>
          <w:rFonts w:ascii="宋体" w:hAnsi="宋体"/>
          <w:color w:val="000000"/>
        </w:rPr>
        <w:t>1.</w:t>
      </w:r>
      <w:r>
        <w:rPr>
          <w:color w:val="000000"/>
        </w:rPr>
        <w:t xml:space="preserve"> </w:t>
      </w:r>
      <w:r>
        <w:rPr>
          <w:rFonts w:ascii="宋体" w:hAnsi="宋体"/>
          <w:color w:val="000000"/>
        </w:rPr>
        <w:t>JTJL1-</w:t>
      </w:r>
      <w:r>
        <w:rPr>
          <w:rFonts w:hint="eastAsia" w:ascii="宋体" w:hAnsi="宋体"/>
          <w:color w:val="000000"/>
        </w:rPr>
        <w:t>6</w:t>
      </w:r>
      <w:r>
        <w:rPr>
          <w:rFonts w:ascii="宋体" w:hAnsi="宋体"/>
          <w:color w:val="000000"/>
        </w:rPr>
        <w:t>~JTJL</w:t>
      </w:r>
      <w:r>
        <w:rPr>
          <w:rFonts w:hint="eastAsia" w:ascii="宋体" w:hAnsi="宋体"/>
          <w:color w:val="000000"/>
        </w:rPr>
        <w:t>1</w:t>
      </w:r>
      <w:r>
        <w:rPr>
          <w:rFonts w:ascii="宋体" w:hAnsi="宋体"/>
          <w:color w:val="000000"/>
        </w:rPr>
        <w:t>-1</w:t>
      </w:r>
      <w:r>
        <w:rPr>
          <w:rFonts w:hint="eastAsia" w:ascii="宋体" w:hAnsi="宋体"/>
          <w:color w:val="000000"/>
        </w:rPr>
        <w:t>0，</w:t>
      </w:r>
      <w:r>
        <w:rPr>
          <w:rFonts w:ascii="宋体" w:hAnsi="宋体"/>
          <w:color w:val="000000"/>
        </w:rPr>
        <w:t>JTJL2-</w:t>
      </w:r>
      <w:r>
        <w:rPr>
          <w:rFonts w:hint="eastAsia" w:ascii="宋体" w:hAnsi="宋体"/>
          <w:color w:val="000000"/>
        </w:rPr>
        <w:t>6</w:t>
      </w:r>
      <w:r>
        <w:rPr>
          <w:rFonts w:ascii="宋体" w:hAnsi="宋体"/>
          <w:color w:val="000000"/>
        </w:rPr>
        <w:t>~ JTJL2-1</w:t>
      </w:r>
      <w:r>
        <w:rPr>
          <w:rFonts w:hint="eastAsia" w:ascii="宋体" w:hAnsi="宋体"/>
          <w:color w:val="000000"/>
        </w:rPr>
        <w:t>0，应根据事故调查组《事故认定或结案报告》，对监理人员责任认定情况及事故等级或程度进行相应扣分。</w:t>
      </w:r>
    </w:p>
    <w:p>
      <w:pPr>
        <w:widowControl/>
        <w:ind w:firstLine="424" w:firstLineChars="202"/>
        <w:rPr>
          <w:rFonts w:ascii="宋体"/>
          <w:color w:val="000000"/>
        </w:rPr>
      </w:pPr>
      <w:r>
        <w:rPr>
          <w:rFonts w:ascii="宋体" w:hAnsi="宋体"/>
          <w:color w:val="000000"/>
        </w:rPr>
        <w:t>2. JT</w:t>
      </w:r>
      <w:r>
        <w:rPr>
          <w:rFonts w:ascii="宋体" w:hAnsi="宋体"/>
          <w:color w:val="000000"/>
          <w:highlight w:val="none"/>
        </w:rPr>
        <w:t>JL1-</w:t>
      </w:r>
      <w:r>
        <w:rPr>
          <w:rFonts w:hint="eastAsia" w:ascii="宋体" w:hAnsi="宋体"/>
          <w:color w:val="000000"/>
          <w:highlight w:val="none"/>
          <w:lang w:val="en-US" w:eastAsia="zh-CN"/>
        </w:rPr>
        <w:t>8</w:t>
      </w:r>
      <w:r>
        <w:rPr>
          <w:rFonts w:hint="eastAsia" w:ascii="宋体" w:hAnsi="宋体"/>
          <w:color w:val="000000"/>
          <w:highlight w:val="none"/>
        </w:rPr>
        <w:t>，管理人</w:t>
      </w:r>
      <w:r>
        <w:rPr>
          <w:rFonts w:hint="eastAsia" w:ascii="宋体" w:hAnsi="宋体"/>
          <w:color w:val="000000"/>
        </w:rPr>
        <w:t>员在重大质量事故或较大及以上等级安全生产责任事故中负有主要领导责任的，扣</w:t>
      </w:r>
      <w:r>
        <w:rPr>
          <w:rFonts w:ascii="宋体" w:hAnsi="宋体"/>
          <w:color w:val="000000"/>
        </w:rPr>
        <w:t>4~8</w:t>
      </w:r>
      <w:r>
        <w:rPr>
          <w:rFonts w:hint="eastAsia" w:ascii="宋体" w:hAnsi="宋体"/>
          <w:color w:val="000000"/>
        </w:rPr>
        <w:t>分</w:t>
      </w:r>
      <w:r>
        <w:rPr>
          <w:rFonts w:ascii="宋体" w:hAnsi="宋体"/>
          <w:color w:val="000000"/>
        </w:rPr>
        <w:t>/</w:t>
      </w:r>
      <w:r>
        <w:rPr>
          <w:rFonts w:hint="eastAsia" w:ascii="宋体" w:hAnsi="宋体"/>
          <w:color w:val="000000"/>
        </w:rPr>
        <w:t>次。若单位负主要责任，则扣</w:t>
      </w:r>
      <w:r>
        <w:rPr>
          <w:rFonts w:ascii="宋体" w:hAnsi="宋体"/>
          <w:color w:val="000000"/>
        </w:rPr>
        <w:t>8</w:t>
      </w:r>
      <w:r>
        <w:rPr>
          <w:rFonts w:hint="eastAsia" w:ascii="宋体" w:hAnsi="宋体"/>
          <w:color w:val="000000"/>
        </w:rPr>
        <w:t>分</w:t>
      </w:r>
      <w:r>
        <w:rPr>
          <w:rFonts w:ascii="宋体" w:hAnsi="宋体"/>
          <w:color w:val="000000"/>
        </w:rPr>
        <w:t>/</w:t>
      </w:r>
      <w:r>
        <w:rPr>
          <w:rFonts w:hint="eastAsia" w:ascii="宋体" w:hAnsi="宋体"/>
          <w:color w:val="000000"/>
        </w:rPr>
        <w:t>次；若单位负一般责任，则扣</w:t>
      </w:r>
      <w:r>
        <w:rPr>
          <w:rFonts w:ascii="宋体" w:hAnsi="宋体"/>
          <w:color w:val="000000"/>
        </w:rPr>
        <w:t>4</w:t>
      </w:r>
      <w:r>
        <w:rPr>
          <w:rFonts w:hint="eastAsia" w:ascii="宋体" w:hAnsi="宋体"/>
          <w:color w:val="000000"/>
        </w:rPr>
        <w:t>分</w:t>
      </w:r>
      <w:r>
        <w:rPr>
          <w:rFonts w:ascii="宋体" w:hAnsi="宋体"/>
          <w:color w:val="000000"/>
        </w:rPr>
        <w:t>/</w:t>
      </w:r>
      <w:r>
        <w:rPr>
          <w:rFonts w:hint="eastAsia" w:ascii="宋体" w:hAnsi="宋体"/>
          <w:color w:val="000000"/>
        </w:rPr>
        <w:t>次。</w:t>
      </w:r>
    </w:p>
    <w:p>
      <w:pPr>
        <w:widowControl/>
        <w:ind w:firstLine="424" w:firstLineChars="202"/>
        <w:rPr>
          <w:rFonts w:ascii="宋体"/>
          <w:color w:val="000000"/>
        </w:rPr>
      </w:pPr>
      <w:r>
        <w:rPr>
          <w:rFonts w:ascii="宋体" w:hAnsi="宋体"/>
          <w:color w:val="000000"/>
        </w:rPr>
        <w:t>3. JTJL1-</w:t>
      </w:r>
      <w:r>
        <w:rPr>
          <w:rFonts w:hint="eastAsia" w:ascii="宋体" w:hAnsi="宋体"/>
          <w:color w:val="000000"/>
        </w:rPr>
        <w:t>6</w:t>
      </w:r>
      <w:r>
        <w:rPr>
          <w:rFonts w:ascii="宋体" w:hAnsi="宋体"/>
          <w:color w:val="000000"/>
        </w:rPr>
        <w:t>~ JTJL1-</w:t>
      </w:r>
      <w:r>
        <w:rPr>
          <w:rFonts w:hint="eastAsia" w:ascii="宋体" w:hAnsi="宋体"/>
          <w:color w:val="000000"/>
        </w:rPr>
        <w:t>10，管理人员在</w:t>
      </w:r>
      <w:r>
        <w:rPr>
          <w:rFonts w:ascii="宋体" w:hAnsi="宋体"/>
          <w:color w:val="000000"/>
        </w:rPr>
        <w:t>1</w:t>
      </w:r>
      <w:r>
        <w:rPr>
          <w:rFonts w:hint="eastAsia" w:ascii="宋体" w:hAnsi="宋体"/>
          <w:color w:val="000000"/>
        </w:rPr>
        <w:t>次重大质量事故或较大及以上等级安全生产责任事故中负有责任、</w:t>
      </w:r>
      <w:r>
        <w:rPr>
          <w:rFonts w:hint="eastAsia" w:ascii="宋体" w:hAnsi="宋体"/>
          <w:color w:val="000000"/>
          <w:szCs w:val="21"/>
        </w:rPr>
        <w:t>主要责任或</w:t>
      </w:r>
      <w:r>
        <w:rPr>
          <w:rFonts w:hint="eastAsia" w:ascii="宋体" w:hAnsi="宋体"/>
          <w:color w:val="000000"/>
        </w:rPr>
        <w:t>主要领导责任，按“就高不就低”原则进行扣分，不重复扣分。</w:t>
      </w:r>
    </w:p>
    <w:p>
      <w:pPr>
        <w:widowControl/>
        <w:ind w:firstLine="424" w:firstLineChars="202"/>
        <w:rPr>
          <w:rFonts w:ascii="宋体"/>
          <w:color w:val="000000"/>
        </w:rPr>
      </w:pPr>
      <w:r>
        <w:rPr>
          <w:rFonts w:ascii="宋体" w:hAnsi="宋体"/>
          <w:color w:val="000000"/>
        </w:rPr>
        <w:t>4</w:t>
      </w:r>
      <w:r>
        <w:rPr>
          <w:rFonts w:ascii="宋体"/>
          <w:color w:val="000000"/>
        </w:rPr>
        <w:t>.</w:t>
      </w:r>
      <w:r>
        <w:rPr>
          <w:color w:val="000000"/>
        </w:rPr>
        <w:t xml:space="preserve"> </w:t>
      </w:r>
      <w:r>
        <w:rPr>
          <w:rFonts w:ascii="宋体" w:hAnsi="宋体"/>
          <w:color w:val="000000"/>
        </w:rPr>
        <w:t>JTJL1-1</w:t>
      </w:r>
      <w:r>
        <w:rPr>
          <w:rFonts w:hint="eastAsia" w:ascii="宋体" w:hAnsi="宋体"/>
          <w:color w:val="000000"/>
        </w:rPr>
        <w:t>5、</w:t>
      </w:r>
      <w:r>
        <w:rPr>
          <w:rFonts w:ascii="宋体" w:hAnsi="宋体"/>
          <w:color w:val="000000"/>
        </w:rPr>
        <w:t>JTJL2-1</w:t>
      </w:r>
      <w:r>
        <w:rPr>
          <w:rFonts w:hint="eastAsia" w:ascii="宋体" w:hAnsi="宋体"/>
          <w:color w:val="000000"/>
        </w:rPr>
        <w:t>4，“监理工程师存在造假行为的”：包括编造、伪造试验资料或监理资料，以及在从业登记和业绩登记中提供虚假资料，扣</w:t>
      </w:r>
      <w:r>
        <w:rPr>
          <w:rFonts w:ascii="宋体" w:hAnsi="宋体"/>
          <w:color w:val="000000"/>
        </w:rPr>
        <w:t>4</w:t>
      </w:r>
      <w:r>
        <w:rPr>
          <w:rFonts w:hint="eastAsia" w:ascii="宋体" w:hAnsi="宋体"/>
          <w:color w:val="000000"/>
        </w:rPr>
        <w:t>分∕次。</w:t>
      </w:r>
    </w:p>
    <w:p>
      <w:pPr>
        <w:widowControl/>
        <w:ind w:firstLine="424" w:firstLineChars="202"/>
        <w:rPr>
          <w:rFonts w:ascii="宋体" w:hAnsi="宋体"/>
          <w:color w:val="000000"/>
        </w:rPr>
      </w:pPr>
      <w:r>
        <w:rPr>
          <w:rFonts w:hint="eastAsia" w:ascii="宋体" w:hAnsi="宋体"/>
          <w:color w:val="000000"/>
        </w:rPr>
        <w:t>5</w:t>
      </w:r>
      <w:r>
        <w:rPr>
          <w:rFonts w:ascii="宋体"/>
          <w:color w:val="000000"/>
        </w:rPr>
        <w:t>.</w:t>
      </w:r>
      <w:r>
        <w:rPr>
          <w:color w:val="000000"/>
        </w:rPr>
        <w:t xml:space="preserve"> </w:t>
      </w:r>
      <w:r>
        <w:rPr>
          <w:rFonts w:ascii="宋体" w:hAnsi="宋体"/>
          <w:color w:val="000000"/>
        </w:rPr>
        <w:t>JTJL1-2</w:t>
      </w:r>
      <w:r>
        <w:rPr>
          <w:rFonts w:hint="eastAsia" w:ascii="宋体" w:hAnsi="宋体"/>
          <w:color w:val="000000"/>
        </w:rPr>
        <w:t>、</w:t>
      </w:r>
      <w:r>
        <w:rPr>
          <w:rFonts w:ascii="宋体" w:hAnsi="宋体"/>
          <w:color w:val="000000"/>
        </w:rPr>
        <w:t>JTJL2-2</w:t>
      </w:r>
      <w:r>
        <w:rPr>
          <w:rFonts w:hint="eastAsia" w:ascii="宋体" w:hAnsi="宋体"/>
          <w:color w:val="000000"/>
        </w:rPr>
        <w:t>，“出借资格证书的”：是指监理工程师与监理企业无劳动关系，仅将其资格证书信息登记在该企业，并提供证书供企业投标、办理资质许可相关事宜的行为，应扣</w:t>
      </w:r>
      <w:r>
        <w:rPr>
          <w:rFonts w:ascii="宋体" w:hAnsi="宋体"/>
          <w:color w:val="000000"/>
        </w:rPr>
        <w:t>4</w:t>
      </w:r>
      <w:r>
        <w:rPr>
          <w:rFonts w:hint="eastAsia" w:ascii="宋体" w:hAnsi="宋体"/>
          <w:color w:val="000000"/>
        </w:rPr>
        <w:t>分</w:t>
      </w:r>
      <w:r>
        <w:rPr>
          <w:rFonts w:ascii="宋体" w:hAnsi="宋体"/>
          <w:color w:val="000000"/>
        </w:rPr>
        <w:t>/</w:t>
      </w:r>
      <w:r>
        <w:rPr>
          <w:rFonts w:hint="eastAsia" w:ascii="宋体" w:hAnsi="宋体"/>
          <w:color w:val="000000"/>
        </w:rPr>
        <w:t>次。</w:t>
      </w:r>
      <w:r>
        <w:rPr>
          <w:rFonts w:ascii="宋体" w:hAnsi="宋体"/>
          <w:color w:val="000000"/>
        </w:rPr>
        <w:t xml:space="preserve"> </w:t>
      </w:r>
    </w:p>
    <w:p>
      <w:pPr>
        <w:widowControl/>
        <w:ind w:firstLine="424" w:firstLineChars="202"/>
        <w:rPr>
          <w:rFonts w:ascii="宋体"/>
          <w:color w:val="000000"/>
        </w:rPr>
      </w:pPr>
      <w:r>
        <w:rPr>
          <w:rFonts w:hint="eastAsia" w:ascii="宋体" w:hAnsi="宋体"/>
          <w:color w:val="000000"/>
        </w:rPr>
        <w:t>6</w:t>
      </w:r>
      <w:r>
        <w:rPr>
          <w:rFonts w:ascii="宋体"/>
          <w:color w:val="000000"/>
        </w:rPr>
        <w:t>.</w:t>
      </w:r>
      <w:r>
        <w:rPr>
          <w:color w:val="000000"/>
        </w:rPr>
        <w:t xml:space="preserve"> </w:t>
      </w:r>
      <w:r>
        <w:rPr>
          <w:rFonts w:ascii="宋体" w:hAnsi="宋体"/>
          <w:color w:val="000000"/>
        </w:rPr>
        <w:t>JTJL1-1</w:t>
      </w:r>
      <w:r>
        <w:rPr>
          <w:rFonts w:hint="eastAsia" w:ascii="宋体" w:hAnsi="宋体"/>
          <w:color w:val="000000"/>
        </w:rPr>
        <w:t>7、</w:t>
      </w:r>
      <w:r>
        <w:rPr>
          <w:rFonts w:ascii="宋体" w:hAnsi="宋体"/>
          <w:color w:val="000000"/>
        </w:rPr>
        <w:t>JTJL2-1</w:t>
      </w:r>
      <w:r>
        <w:rPr>
          <w:rFonts w:hint="eastAsia" w:ascii="宋体" w:hAnsi="宋体"/>
          <w:color w:val="000000"/>
        </w:rPr>
        <w:t>6</w:t>
      </w:r>
      <w:r>
        <w:rPr>
          <w:rFonts w:ascii="宋体"/>
          <w:color w:val="000000"/>
        </w:rPr>
        <w:t>,</w:t>
      </w:r>
      <w:r>
        <w:rPr>
          <w:rFonts w:hint="eastAsia" w:ascii="宋体" w:hAnsi="宋体"/>
          <w:color w:val="000000"/>
        </w:rPr>
        <w:t>“从事监理工作</w:t>
      </w:r>
      <w:r>
        <w:rPr>
          <w:rFonts w:hint="eastAsia" w:ascii="宋体" w:hAnsi="宋体"/>
          <w:color w:val="000000"/>
          <w:lang w:eastAsia="zh-CN"/>
        </w:rPr>
        <w:t>因个人原因</w:t>
      </w:r>
      <w:r>
        <w:rPr>
          <w:rFonts w:hint="eastAsia" w:ascii="宋体" w:hAnsi="宋体"/>
          <w:color w:val="000000"/>
        </w:rPr>
        <w:t>未进行从业登记或业绩登记的”：是指监理工程师未按规定在交通运输部或国家铁路监管部门（如有）指定登记系统中进行从业登记和业绩登记。</w:t>
      </w:r>
    </w:p>
    <w:p>
      <w:pPr>
        <w:widowControl/>
        <w:ind w:firstLine="424" w:firstLineChars="202"/>
        <w:rPr>
          <w:rFonts w:ascii="宋体"/>
          <w:color w:val="000000"/>
        </w:rPr>
      </w:pPr>
      <w:r>
        <w:rPr>
          <w:rFonts w:hint="eastAsia" w:ascii="宋体" w:hAnsi="宋体"/>
          <w:color w:val="000000"/>
        </w:rPr>
        <w:t>7</w:t>
      </w:r>
      <w:r>
        <w:rPr>
          <w:rFonts w:ascii="宋体" w:hAnsi="宋体"/>
          <w:color w:val="000000"/>
        </w:rPr>
        <w:t>.</w:t>
      </w:r>
      <w:r>
        <w:rPr>
          <w:rFonts w:ascii="宋体" w:hAnsi="宋体" w:cs="Calibri"/>
          <w:color w:val="000000"/>
          <w:szCs w:val="21"/>
        </w:rPr>
        <w:t>JTJL1-</w:t>
      </w:r>
      <w:r>
        <w:rPr>
          <w:rFonts w:hint="eastAsia" w:ascii="宋体" w:hAnsi="宋体" w:cs="Calibri"/>
          <w:color w:val="000000"/>
          <w:szCs w:val="21"/>
        </w:rPr>
        <w:t>19和</w:t>
      </w:r>
      <w:r>
        <w:rPr>
          <w:rFonts w:ascii="宋体" w:hAnsi="宋体" w:cs="Calibri"/>
          <w:color w:val="000000"/>
          <w:szCs w:val="21"/>
        </w:rPr>
        <w:t>JTJL1-2</w:t>
      </w:r>
      <w:r>
        <w:rPr>
          <w:rFonts w:hint="eastAsia" w:ascii="宋体" w:hAnsi="宋体" w:cs="Calibri"/>
          <w:color w:val="000000"/>
          <w:szCs w:val="21"/>
        </w:rPr>
        <w:t>0</w:t>
      </w:r>
      <w:r>
        <w:rPr>
          <w:rFonts w:hint="eastAsia" w:ascii="宋体" w:hAnsi="宋体"/>
          <w:color w:val="000000"/>
        </w:rPr>
        <w:t>、</w:t>
      </w:r>
      <w:r>
        <w:rPr>
          <w:rFonts w:ascii="宋体" w:hAnsi="宋体"/>
          <w:color w:val="000000"/>
        </w:rPr>
        <w:t>JTJL2-1</w:t>
      </w:r>
      <w:r>
        <w:rPr>
          <w:rFonts w:hint="eastAsia" w:ascii="宋体" w:hAnsi="宋体"/>
          <w:color w:val="000000"/>
        </w:rPr>
        <w:t>8和</w:t>
      </w:r>
      <w:r>
        <w:rPr>
          <w:rFonts w:ascii="宋体" w:hAnsi="宋体"/>
          <w:color w:val="000000"/>
        </w:rPr>
        <w:t>JTJL2-</w:t>
      </w:r>
      <w:r>
        <w:rPr>
          <w:rFonts w:hint="eastAsia" w:ascii="宋体" w:hAnsi="宋体"/>
          <w:color w:val="000000"/>
        </w:rPr>
        <w:t>19</w:t>
      </w:r>
      <w:r>
        <w:rPr>
          <w:rFonts w:hint="eastAsia" w:ascii="宋体" w:hAnsi="宋体" w:cs="Calibri"/>
          <w:color w:val="000000"/>
          <w:szCs w:val="21"/>
        </w:rPr>
        <w:t>，管理人员或技术人员</w:t>
      </w:r>
      <w:r>
        <w:rPr>
          <w:rFonts w:hint="eastAsia" w:ascii="宋体" w:hAnsi="宋体"/>
          <w:color w:val="000000"/>
        </w:rPr>
        <w:t>因同时在两个及以上高速公路项目或大型水运工程或大中型铁路项目中从业，造成无正当理由不到岗、不出勤的，按“就高不就低”原则，只扣</w:t>
      </w:r>
      <w:r>
        <w:rPr>
          <w:rFonts w:ascii="宋体" w:hAnsi="宋体"/>
          <w:color w:val="000000"/>
        </w:rPr>
        <w:t>1</w:t>
      </w:r>
      <w:r>
        <w:rPr>
          <w:rFonts w:hint="eastAsia" w:ascii="宋体" w:hAnsi="宋体"/>
          <w:color w:val="000000"/>
        </w:rPr>
        <w:t>次</w:t>
      </w:r>
      <w:r>
        <w:rPr>
          <w:rFonts w:hint="eastAsia" w:ascii="宋体" w:hAnsi="宋体"/>
          <w:color w:val="000000"/>
          <w:lang w:eastAsia="zh-CN"/>
        </w:rPr>
        <w:t>不良</w:t>
      </w:r>
      <w:r>
        <w:rPr>
          <w:rFonts w:hint="eastAsia" w:ascii="宋体" w:hAnsi="宋体"/>
          <w:color w:val="000000"/>
        </w:rPr>
        <w:t>代码</w:t>
      </w:r>
      <w:r>
        <w:rPr>
          <w:rFonts w:ascii="宋体" w:hAnsi="宋体"/>
          <w:color w:val="000000"/>
        </w:rPr>
        <w:t>JTJL</w:t>
      </w:r>
      <w:r>
        <w:rPr>
          <w:rFonts w:hint="eastAsia" w:ascii="宋体" w:hAnsi="宋体"/>
          <w:color w:val="000000"/>
        </w:rPr>
        <w:t>1</w:t>
      </w:r>
      <w:r>
        <w:rPr>
          <w:rFonts w:ascii="宋体" w:hAnsi="宋体"/>
          <w:color w:val="000000"/>
        </w:rPr>
        <w:t>-</w:t>
      </w:r>
      <w:r>
        <w:rPr>
          <w:rFonts w:hint="eastAsia" w:ascii="宋体" w:hAnsi="宋体"/>
          <w:color w:val="000000"/>
        </w:rPr>
        <w:t>19或</w:t>
      </w:r>
      <w:r>
        <w:rPr>
          <w:rFonts w:ascii="宋体" w:hAnsi="宋体"/>
          <w:color w:val="000000"/>
        </w:rPr>
        <w:t>JTJL</w:t>
      </w:r>
      <w:r>
        <w:rPr>
          <w:rFonts w:hint="eastAsia" w:ascii="宋体" w:hAnsi="宋体"/>
          <w:color w:val="000000"/>
        </w:rPr>
        <w:t>2</w:t>
      </w:r>
      <w:r>
        <w:rPr>
          <w:rFonts w:ascii="宋体" w:hAnsi="宋体"/>
          <w:color w:val="000000"/>
        </w:rPr>
        <w:t>-</w:t>
      </w:r>
      <w:r>
        <w:rPr>
          <w:rFonts w:hint="eastAsia" w:ascii="宋体" w:hAnsi="宋体"/>
          <w:color w:val="000000"/>
        </w:rPr>
        <w:t>18的分值，不再扣</w:t>
      </w:r>
      <w:r>
        <w:rPr>
          <w:rFonts w:hint="eastAsia" w:ascii="宋体" w:hAnsi="宋体"/>
          <w:color w:val="000000"/>
          <w:lang w:eastAsia="zh-CN"/>
        </w:rPr>
        <w:t>不良</w:t>
      </w:r>
      <w:r>
        <w:rPr>
          <w:rFonts w:hint="eastAsia" w:ascii="宋体" w:hAnsi="宋体"/>
          <w:color w:val="000000"/>
        </w:rPr>
        <w:t>代码</w:t>
      </w:r>
      <w:r>
        <w:rPr>
          <w:rFonts w:ascii="宋体" w:hAnsi="宋体"/>
          <w:color w:val="000000"/>
        </w:rPr>
        <w:t>JTJL</w:t>
      </w:r>
      <w:r>
        <w:rPr>
          <w:rFonts w:hint="eastAsia" w:ascii="宋体" w:hAnsi="宋体"/>
          <w:color w:val="000000"/>
        </w:rPr>
        <w:t>1</w:t>
      </w:r>
      <w:r>
        <w:rPr>
          <w:rFonts w:ascii="宋体" w:hAnsi="宋体"/>
          <w:color w:val="000000"/>
        </w:rPr>
        <w:t>-</w:t>
      </w:r>
      <w:r>
        <w:rPr>
          <w:rFonts w:hint="eastAsia" w:ascii="宋体" w:hAnsi="宋体"/>
          <w:color w:val="000000"/>
        </w:rPr>
        <w:t>20或</w:t>
      </w:r>
      <w:r>
        <w:rPr>
          <w:rFonts w:ascii="宋体" w:hAnsi="宋体" w:cs="Calibri"/>
          <w:color w:val="000000"/>
          <w:szCs w:val="21"/>
        </w:rPr>
        <w:t>JTJL</w:t>
      </w:r>
      <w:r>
        <w:rPr>
          <w:rFonts w:hint="eastAsia" w:ascii="宋体" w:hAnsi="宋体" w:cs="Calibri"/>
          <w:color w:val="000000"/>
          <w:szCs w:val="21"/>
        </w:rPr>
        <w:t>2</w:t>
      </w:r>
      <w:r>
        <w:rPr>
          <w:rFonts w:ascii="宋体" w:hAnsi="宋体" w:cs="Calibri"/>
          <w:color w:val="000000"/>
          <w:szCs w:val="21"/>
        </w:rPr>
        <w:t>-</w:t>
      </w:r>
      <w:r>
        <w:rPr>
          <w:rFonts w:hint="eastAsia" w:ascii="宋体" w:hAnsi="宋体" w:cs="Calibri"/>
          <w:color w:val="000000"/>
          <w:szCs w:val="21"/>
        </w:rPr>
        <w:t>19分</w:t>
      </w:r>
      <w:r>
        <w:rPr>
          <w:rFonts w:hint="eastAsia" w:ascii="宋体" w:hAnsi="宋体"/>
          <w:color w:val="000000"/>
        </w:rPr>
        <w:t>。</w:t>
      </w:r>
      <w:r>
        <w:rPr>
          <w:rFonts w:ascii="宋体" w:hAnsi="宋体"/>
          <w:color w:val="000000"/>
        </w:rPr>
        <w:t xml:space="preserve"> </w:t>
      </w:r>
    </w:p>
    <w:p>
      <w:pPr>
        <w:widowControl/>
        <w:ind w:firstLine="424" w:firstLineChars="202"/>
        <w:rPr>
          <w:rFonts w:ascii="宋体"/>
          <w:color w:val="000000"/>
        </w:rPr>
      </w:pPr>
    </w:p>
    <w:p>
      <w:pPr>
        <w:widowControl/>
        <w:ind w:firstLine="424" w:firstLineChars="202"/>
        <w:rPr>
          <w:rFonts w:ascii="宋体"/>
          <w:color w:val="000000"/>
        </w:rPr>
      </w:pPr>
    </w:p>
    <w:p>
      <w:pPr>
        <w:widowControl/>
        <w:ind w:firstLine="424" w:firstLineChars="202"/>
        <w:rPr>
          <w:rFonts w:ascii="宋体"/>
          <w:color w:val="000000"/>
        </w:rPr>
      </w:pPr>
    </w:p>
    <w:p>
      <w:pPr>
        <w:jc w:val="center"/>
        <w:rPr>
          <w:rFonts w:hint="eastAsia" w:ascii="方正小标宋简体" w:hAnsi="方正小标宋简体" w:eastAsia="方正小标宋简体" w:cs="方正小标宋简体"/>
          <w:bCs/>
          <w:color w:val="000000"/>
          <w:kern w:val="0"/>
          <w:sz w:val="36"/>
          <w:szCs w:val="21"/>
        </w:rPr>
      </w:pPr>
      <w:r>
        <w:rPr>
          <w:rFonts w:ascii="宋体"/>
          <w:b/>
          <w:color w:val="000000"/>
          <w:kern w:val="0"/>
          <w:sz w:val="36"/>
          <w:szCs w:val="21"/>
        </w:rPr>
        <w:br w:type="page"/>
      </w:r>
      <w:r>
        <w:rPr>
          <w:rFonts w:hint="eastAsia" w:ascii="方正小标宋简体" w:hAnsi="方正小标宋简体" w:eastAsia="方正小标宋简体" w:cs="方正小标宋简体"/>
          <w:bCs/>
          <w:color w:val="000000"/>
          <w:kern w:val="0"/>
          <w:sz w:val="36"/>
          <w:szCs w:val="21"/>
        </w:rPr>
        <w:t>试验检测</w:t>
      </w:r>
      <w:r>
        <w:rPr>
          <w:rFonts w:hint="eastAsia" w:ascii="方正小标宋简体" w:hAnsi="方正小标宋简体" w:eastAsia="方正小标宋简体" w:cs="方正小标宋简体"/>
          <w:bCs/>
          <w:color w:val="000000"/>
          <w:kern w:val="0"/>
          <w:sz w:val="36"/>
          <w:szCs w:val="21"/>
          <w:lang w:eastAsia="zh-CN"/>
        </w:rPr>
        <w:t>机构</w:t>
      </w:r>
      <w:r>
        <w:rPr>
          <w:rFonts w:hint="eastAsia" w:ascii="方正小标宋简体" w:hAnsi="方正小标宋简体" w:eastAsia="方正小标宋简体" w:cs="方正小标宋简体"/>
          <w:bCs/>
          <w:color w:val="000000"/>
          <w:kern w:val="0"/>
          <w:sz w:val="36"/>
          <w:szCs w:val="21"/>
        </w:rPr>
        <w:t>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4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7"/>
        <w:gridCol w:w="790"/>
        <w:gridCol w:w="1233"/>
        <w:gridCol w:w="9325"/>
        <w:gridCol w:w="14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blHeader/>
          <w:jc w:val="center"/>
        </w:trPr>
        <w:tc>
          <w:tcPr>
            <w:tcW w:w="617"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79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23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行为代码</w:t>
            </w:r>
          </w:p>
        </w:tc>
        <w:tc>
          <w:tcPr>
            <w:tcW w:w="9325"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486"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1</w:t>
            </w:r>
          </w:p>
        </w:tc>
        <w:tc>
          <w:tcPr>
            <w:tcW w:w="79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2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JTJC1-1</w:t>
            </w:r>
          </w:p>
        </w:tc>
        <w:tc>
          <w:tcPr>
            <w:tcW w:w="9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2</w:t>
            </w:r>
          </w:p>
        </w:tc>
        <w:tc>
          <w:tcPr>
            <w:tcW w:w="79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JTJC1-2</w:t>
            </w:r>
          </w:p>
        </w:tc>
        <w:tc>
          <w:tcPr>
            <w:tcW w:w="9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3</w:t>
            </w:r>
          </w:p>
        </w:tc>
        <w:tc>
          <w:tcPr>
            <w:tcW w:w="79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JTJC1-3</w:t>
            </w:r>
          </w:p>
        </w:tc>
        <w:tc>
          <w:tcPr>
            <w:tcW w:w="9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工地试验室信用评价得分＜</w:t>
            </w:r>
            <w:r>
              <w:rPr>
                <w:color w:val="000000"/>
                <w:kern w:val="0"/>
                <w:szCs w:val="21"/>
              </w:rPr>
              <w:t>75</w:t>
            </w:r>
            <w:r>
              <w:rPr>
                <w:rFonts w:hint="eastAsia"/>
                <w:color w:val="000000"/>
                <w:kern w:val="0"/>
                <w:szCs w:val="21"/>
              </w:rPr>
              <w:t>分时对试验室负责人的处理</w:t>
            </w:r>
            <w:r>
              <w:rPr>
                <w:rFonts w:hint="eastAsia"/>
                <w:color w:val="000000"/>
                <w:kern w:val="0"/>
                <w:szCs w:val="21"/>
                <w:lang w:eastAsia="zh-CN"/>
              </w:rPr>
              <w:t>的。</w:t>
            </w:r>
            <w:r>
              <w:rPr>
                <w:rFonts w:hint="eastAsia"/>
                <w:color w:val="000000"/>
                <w:kern w:val="0"/>
                <w:szCs w:val="21"/>
              </w:rPr>
              <w:t>（仅适合公路水运工程）</w:t>
            </w:r>
          </w:p>
        </w:tc>
        <w:tc>
          <w:tcPr>
            <w:tcW w:w="1486"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61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4</w:t>
            </w:r>
          </w:p>
        </w:tc>
        <w:tc>
          <w:tcPr>
            <w:tcW w:w="79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JTJC1-4</w:t>
            </w:r>
          </w:p>
        </w:tc>
        <w:tc>
          <w:tcPr>
            <w:tcW w:w="9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存在虚假数据报告及其他虚假资料的对工地试验室负责人的处理</w:t>
            </w:r>
            <w:r>
              <w:rPr>
                <w:rFonts w:hint="eastAsia"/>
                <w:color w:val="000000"/>
                <w:kern w:val="0"/>
                <w:szCs w:val="21"/>
                <w:lang w:eastAsia="zh-CN"/>
              </w:rPr>
              <w:t>的。</w:t>
            </w:r>
            <w:r>
              <w:rPr>
                <w:rFonts w:hint="eastAsia"/>
                <w:color w:val="000000"/>
                <w:kern w:val="0"/>
                <w:szCs w:val="21"/>
              </w:rPr>
              <w:t>（扣</w:t>
            </w: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份、单次扣分不超过</w:t>
            </w:r>
            <w:r>
              <w:rPr>
                <w:color w:val="000000"/>
                <w:kern w:val="0"/>
                <w:szCs w:val="21"/>
              </w:rPr>
              <w:t>10</w:t>
            </w:r>
            <w:r>
              <w:rPr>
                <w:rFonts w:hint="eastAsia"/>
                <w:color w:val="000000"/>
                <w:kern w:val="0"/>
                <w:szCs w:val="21"/>
              </w:rPr>
              <w:t>分）</w:t>
            </w:r>
          </w:p>
        </w:tc>
        <w:tc>
          <w:tcPr>
            <w:tcW w:w="1486"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61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5</w:t>
            </w:r>
          </w:p>
        </w:tc>
        <w:tc>
          <w:tcPr>
            <w:tcW w:w="79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JTJC1-5</w:t>
            </w:r>
          </w:p>
        </w:tc>
        <w:tc>
          <w:tcPr>
            <w:tcW w:w="9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聘用重复执业的检测人员从事试验检测工作</w:t>
            </w:r>
            <w:r>
              <w:rPr>
                <w:rFonts w:hint="eastAsia"/>
                <w:color w:val="000000"/>
                <w:kern w:val="0"/>
                <w:szCs w:val="21"/>
                <w:lang w:eastAsia="zh-CN"/>
              </w:rPr>
              <w:t>，</w:t>
            </w:r>
            <w:r>
              <w:rPr>
                <w:rFonts w:hint="eastAsia"/>
                <w:color w:val="000000"/>
                <w:kern w:val="0"/>
                <w:szCs w:val="21"/>
              </w:rPr>
              <w:t>或所聘用的试验检测人员被评为信用差的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19"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6</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JTJC1-6</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评价期内，持证人员数量达不到合同约定或相应规定要求的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7</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JTJC1-7</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工地试验室管理人员不是母体机构派出人员或长期不在岗的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8</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JTJC1-8</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超出授权范围开展业务的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9</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JTJC1-9</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未按规定上报发现的试验检测不合格事项或不合格报告的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10</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JTJC1-10</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试验检测设备未按规定检定校准的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扣1分/台，单次不超过4分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cs="宋体"/>
                <w:color w:val="000000"/>
                <w:kern w:val="0"/>
                <w:szCs w:val="21"/>
                <w:lang w:bidi="ar"/>
              </w:rPr>
            </w:pPr>
            <w:r>
              <w:rPr>
                <w:rFonts w:ascii="宋体" w:hAnsi="宋体" w:cs="宋体"/>
                <w:color w:val="000000"/>
                <w:kern w:val="0"/>
                <w:szCs w:val="21"/>
                <w:lang w:bidi="ar"/>
              </w:rPr>
              <w:t>11</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JTJC1-11</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试验检测环境达不到技术标准规定要求的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top"/>
          </w:tcPr>
          <w:p>
            <w:pPr>
              <w:widowControl/>
              <w:adjustRightInd w:val="0"/>
              <w:snapToGrid w:val="0"/>
              <w:spacing w:line="280" w:lineRule="atLeast"/>
              <w:jc w:val="center"/>
              <w:rPr>
                <w:color w:val="000000"/>
                <w:kern w:val="0"/>
                <w:szCs w:val="21"/>
              </w:rPr>
            </w:pPr>
            <w:r>
              <w:rPr>
                <w:color w:val="000000"/>
                <w:kern w:val="0"/>
                <w:szCs w:val="21"/>
              </w:rPr>
              <w:t>扣1分/项，单次不超过4分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cs="宋体"/>
                <w:color w:val="000000"/>
                <w:kern w:val="0"/>
                <w:szCs w:val="21"/>
                <w:lang w:bidi="ar"/>
              </w:rPr>
            </w:pPr>
            <w:r>
              <w:rPr>
                <w:rFonts w:ascii="宋体" w:hAnsi="宋体" w:cs="宋体"/>
                <w:color w:val="000000"/>
                <w:kern w:val="0"/>
                <w:szCs w:val="21"/>
                <w:lang w:bidi="ar"/>
              </w:rPr>
              <w:t>12</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JTJC1-12</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Cs w:val="21"/>
                <w:lang w:bidi="ar"/>
              </w:rPr>
              <w:t>11</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JTJC1-13</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textAlignment w:val="center"/>
              <w:rPr>
                <w:color w:val="000000"/>
                <w:kern w:val="0"/>
                <w:szCs w:val="21"/>
              </w:rPr>
            </w:pPr>
            <w:r>
              <w:rPr>
                <w:rFonts w:hint="eastAsia"/>
                <w:color w:val="000000"/>
                <w:kern w:val="0"/>
                <w:szCs w:val="21"/>
                <w:lang w:bidi="ar"/>
              </w:rPr>
              <w:t>被司法机关认定有行贿、受贿行为，并构成犯罪</w:t>
            </w:r>
            <w:r>
              <w:rPr>
                <w:rFonts w:hint="eastAsia"/>
                <w:color w:val="000000"/>
                <w:kern w:val="0"/>
                <w:szCs w:val="21"/>
                <w:lang w:eastAsia="zh-CN" w:bidi="ar"/>
              </w:rPr>
              <w:t>的。</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1</w:t>
            </w:r>
          </w:p>
        </w:tc>
        <w:tc>
          <w:tcPr>
            <w:tcW w:w="79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主要技术人员（持证上岗人员）评价标准</w:t>
            </w:r>
          </w:p>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-1</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有关试验检测工作被司法部门认定构成犯罪的；或被司法机关认定有行贿、受贿行为，并构成犯罪的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hAnsi="宋体" w:cs="宋体"/>
                <w:color w:val="000000"/>
                <w:kern w:val="0"/>
                <w:sz w:val="22"/>
                <w:lang w:bidi="ar"/>
              </w:rPr>
            </w:pPr>
            <w:r>
              <w:rPr>
                <w:rFonts w:ascii="宋体" w:hAnsi="宋体" w:cs="宋体"/>
                <w:color w:val="000000"/>
                <w:kern w:val="0"/>
                <w:sz w:val="22"/>
                <w:lang w:bidi="ar"/>
              </w:rPr>
              <w:t>2</w:t>
            </w:r>
          </w:p>
        </w:tc>
        <w:tc>
          <w:tcPr>
            <w:tcW w:w="79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JTJC</w:t>
            </w:r>
            <w:r>
              <w:rPr>
                <w:rFonts w:hint="eastAsia"/>
                <w:bCs/>
                <w:color w:val="000000"/>
                <w:kern w:val="0"/>
                <w:szCs w:val="21"/>
                <w:lang w:bidi="ar"/>
              </w:rPr>
              <w:t>2</w:t>
            </w:r>
            <w:r>
              <w:rPr>
                <w:bCs/>
                <w:color w:val="000000"/>
                <w:kern w:val="0"/>
                <w:szCs w:val="21"/>
                <w:lang w:bidi="ar"/>
              </w:rPr>
              <w:t>-</w:t>
            </w:r>
            <w:r>
              <w:rPr>
                <w:rFonts w:hint="eastAsia"/>
                <w:bCs/>
                <w:color w:val="000000"/>
                <w:kern w:val="0"/>
                <w:szCs w:val="21"/>
                <w:lang w:bidi="ar"/>
              </w:rPr>
              <w:t>2</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hAnsi="宋体" w:cs="宋体"/>
                <w:color w:val="000000"/>
                <w:kern w:val="0"/>
                <w:sz w:val="22"/>
                <w:lang w:bidi="ar"/>
              </w:rPr>
            </w:pPr>
            <w:r>
              <w:rPr>
                <w:rFonts w:ascii="宋体" w:hAnsi="宋体" w:cs="宋体"/>
                <w:color w:val="000000"/>
                <w:kern w:val="0"/>
                <w:sz w:val="22"/>
                <w:lang w:bidi="ar"/>
              </w:rPr>
              <w:t>3</w:t>
            </w:r>
          </w:p>
        </w:tc>
        <w:tc>
          <w:tcPr>
            <w:tcW w:w="79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-3</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4</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-4</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出具虚假数据报告造成质量安全事故或质量标准降低的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5</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-5</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授权检测工地人员资料虚假；出借试验检测人员资格证书的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扣8分/次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6</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-6</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同时受聘于两个或两个以上试验检测机构的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7</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-7</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在试验检测工作中，有徇私舞弊、吃拿卡要行为</w:t>
            </w:r>
            <w:r>
              <w:rPr>
                <w:rFonts w:hint="eastAsia"/>
                <w:color w:val="000000"/>
                <w:kern w:val="0"/>
                <w:szCs w:val="21"/>
                <w:lang w:eastAsia="zh-CN"/>
              </w:rPr>
              <w:t>的。</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8</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-8</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利用工作之便推销建筑材料、构配件和设备的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9</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-9</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未按相关标准、规范、试验规程等要求开展试验检测工作，试验检测数据失真的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10</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-10</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超出《等级证书》中规定项目范围进行试验检测活动并使用专用标识章的</w:t>
            </w:r>
            <w:r>
              <w:rPr>
                <w:rFonts w:hint="eastAsia"/>
                <w:color w:val="000000"/>
                <w:kern w:val="0"/>
                <w:szCs w:val="21"/>
                <w:lang w:eastAsia="zh-CN"/>
              </w:rPr>
              <w:t>。</w:t>
            </w:r>
            <w:r>
              <w:rPr>
                <w:rFonts w:hint="eastAsia"/>
                <w:color w:val="000000"/>
                <w:kern w:val="0"/>
                <w:szCs w:val="21"/>
              </w:rPr>
              <w:t>（仅适合公路水运工程）</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11</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-11</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出具虚假数据和报告的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扣4分/份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ascii="宋体" w:hAnsi="宋体" w:cs="宋体"/>
                <w:color w:val="000000"/>
                <w:kern w:val="0"/>
                <w:sz w:val="22"/>
                <w:lang w:bidi="ar"/>
              </w:rPr>
              <w:t>12</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-12</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越权签发试验检测报告的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扣2分/类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hAnsi="宋体" w:cs="宋体"/>
                <w:color w:val="000000"/>
                <w:kern w:val="0"/>
                <w:sz w:val="22"/>
                <w:lang w:bidi="ar"/>
              </w:rPr>
            </w:pPr>
            <w:r>
              <w:rPr>
                <w:rFonts w:ascii="宋体" w:hAnsi="宋体" w:cs="宋体"/>
                <w:color w:val="000000"/>
                <w:kern w:val="0"/>
                <w:sz w:val="22"/>
                <w:lang w:bidi="ar"/>
              </w:rPr>
              <w:t>13</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JTJC2</w:t>
            </w:r>
            <w:r>
              <w:rPr>
                <w:bCs/>
                <w:color w:val="000000"/>
                <w:kern w:val="0"/>
                <w:lang w:bidi="ar"/>
              </w:rPr>
              <w:t>-1</w:t>
            </w:r>
            <w:r>
              <w:rPr>
                <w:rFonts w:hint="eastAsia"/>
                <w:bCs/>
                <w:color w:val="000000"/>
                <w:kern w:val="0"/>
                <w:lang w:bidi="ar"/>
              </w:rPr>
              <w:t>3</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漏签试验检测报告的</w:t>
            </w:r>
            <w:r>
              <w:rPr>
                <w:rFonts w:hint="eastAsia"/>
                <w:color w:val="000000"/>
                <w:kern w:val="0"/>
                <w:szCs w:val="21"/>
                <w:lang w:eastAsia="zh-CN"/>
              </w:rPr>
              <w:t>。</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扣1分/类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7" w:hRule="atLeast"/>
          <w:jc w:val="center"/>
        </w:trPr>
        <w:tc>
          <w:tcPr>
            <w:tcW w:w="61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rFonts w:ascii="宋体" w:cs="宋体"/>
                <w:color w:val="000000"/>
                <w:kern w:val="0"/>
                <w:sz w:val="22"/>
                <w:lang w:bidi="ar"/>
              </w:rPr>
            </w:pPr>
            <w:r>
              <w:rPr>
                <w:rFonts w:hint="eastAsia" w:ascii="宋体" w:cs="宋体"/>
                <w:color w:val="000000"/>
                <w:kern w:val="0"/>
                <w:sz w:val="22"/>
                <w:lang w:bidi="ar"/>
              </w:rPr>
              <w:t>14</w:t>
            </w:r>
          </w:p>
        </w:tc>
        <w:tc>
          <w:tcPr>
            <w:tcW w:w="79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lang w:bidi="ar"/>
              </w:rPr>
            </w:pPr>
            <w:r>
              <w:rPr>
                <w:bCs/>
                <w:color w:val="000000"/>
                <w:kern w:val="0"/>
                <w:szCs w:val="21"/>
                <w:lang w:bidi="ar"/>
              </w:rPr>
              <w:t>JTJC2</w:t>
            </w:r>
            <w:r>
              <w:rPr>
                <w:bCs/>
                <w:color w:val="000000"/>
                <w:kern w:val="0"/>
                <w:lang w:bidi="ar"/>
              </w:rPr>
              <w:t>-1</w:t>
            </w:r>
            <w:r>
              <w:rPr>
                <w:rFonts w:hint="eastAsia"/>
                <w:bCs/>
                <w:color w:val="000000"/>
                <w:kern w:val="0"/>
                <w:lang w:bidi="ar"/>
              </w:rPr>
              <w:t>4</w:t>
            </w:r>
          </w:p>
        </w:tc>
        <w:tc>
          <w:tcPr>
            <w:tcW w:w="93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486"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1-4分/次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17"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textAlignment w:val="center"/>
              <w:rPr>
                <w:color w:val="000000"/>
                <w:kern w:val="0"/>
                <w:szCs w:val="21"/>
              </w:rPr>
            </w:pPr>
            <w:r>
              <w:rPr>
                <w:rFonts w:hint="eastAsia"/>
                <w:color w:val="000000"/>
                <w:kern w:val="0"/>
                <w:szCs w:val="21"/>
              </w:rPr>
              <w:t>15</w:t>
            </w:r>
          </w:p>
        </w:tc>
        <w:tc>
          <w:tcPr>
            <w:tcW w:w="790"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left"/>
              <w:rPr>
                <w:color w:val="000000"/>
                <w:kern w:val="0"/>
                <w:szCs w:val="21"/>
              </w:rPr>
            </w:pPr>
          </w:p>
        </w:tc>
        <w:tc>
          <w:tcPr>
            <w:tcW w:w="1233"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lang w:bidi="ar"/>
              </w:rPr>
            </w:pPr>
            <w:r>
              <w:rPr>
                <w:bCs/>
                <w:color w:val="000000"/>
                <w:kern w:val="0"/>
                <w:szCs w:val="21"/>
                <w:lang w:bidi="ar"/>
              </w:rPr>
              <w:t>JTJC2</w:t>
            </w:r>
            <w:r>
              <w:rPr>
                <w:bCs/>
                <w:color w:val="000000"/>
                <w:kern w:val="0"/>
                <w:lang w:bidi="ar"/>
              </w:rPr>
              <w:t>-1</w:t>
            </w:r>
            <w:r>
              <w:rPr>
                <w:rFonts w:hint="eastAsia"/>
                <w:bCs/>
                <w:color w:val="000000"/>
                <w:kern w:val="0"/>
                <w:lang w:bidi="ar"/>
              </w:rPr>
              <w:t>5</w:t>
            </w:r>
          </w:p>
        </w:tc>
        <w:tc>
          <w:tcPr>
            <w:tcW w:w="9325"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textAlignment w:val="center"/>
              <w:rPr>
                <w:color w:val="000000"/>
                <w:kern w:val="0"/>
                <w:szCs w:val="21"/>
              </w:rPr>
            </w:pPr>
            <w:r>
              <w:rPr>
                <w:rFonts w:hint="eastAsia"/>
                <w:color w:val="000000"/>
                <w:kern w:val="0"/>
                <w:szCs w:val="21"/>
                <w:lang w:bidi="ar"/>
              </w:rPr>
              <w:t>被司法机关认定有行贿、受贿行为，并构成犯罪</w:t>
            </w:r>
            <w:r>
              <w:rPr>
                <w:rFonts w:hint="eastAsia"/>
                <w:color w:val="000000"/>
                <w:kern w:val="0"/>
                <w:szCs w:val="21"/>
                <w:lang w:eastAsia="zh-CN" w:bidi="ar"/>
              </w:rPr>
              <w:t>的。</w:t>
            </w:r>
          </w:p>
        </w:tc>
        <w:tc>
          <w:tcPr>
            <w:tcW w:w="1486"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bl>
    <w:p>
      <w:pPr>
        <w:jc w:val="center"/>
        <w:rPr>
          <w:rFonts w:eastAsia="黑体"/>
          <w:b/>
          <w:color w:val="000000"/>
          <w:kern w:val="0"/>
          <w:sz w:val="36"/>
          <w:szCs w:val="21"/>
        </w:rPr>
      </w:pPr>
      <w:r>
        <w:rPr>
          <w:rFonts w:hint="eastAsia" w:eastAsia="黑体"/>
          <w:b/>
          <w:color w:val="000000"/>
          <w:kern w:val="0"/>
          <w:sz w:val="36"/>
          <w:szCs w:val="21"/>
        </w:rPr>
        <w:br w:type="page"/>
      </w:r>
      <w:r>
        <w:rPr>
          <w:rFonts w:hint="eastAsia" w:ascii="方正小标宋简体" w:hAnsi="方正小标宋简体" w:eastAsia="方正小标宋简体" w:cs="方正小标宋简体"/>
          <w:bCs/>
          <w:color w:val="000000"/>
          <w:kern w:val="0"/>
          <w:sz w:val="36"/>
          <w:szCs w:val="21"/>
        </w:rPr>
        <w:t>主要材料、设备供应单位从业人员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62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92"/>
        <w:gridCol w:w="825"/>
        <w:gridCol w:w="1200"/>
        <w:gridCol w:w="9350"/>
        <w:gridCol w:w="15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692"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825"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20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行为代码</w:t>
            </w:r>
          </w:p>
        </w:tc>
        <w:tc>
          <w:tcPr>
            <w:tcW w:w="935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558"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w:t>
            </w:r>
          </w:p>
        </w:tc>
        <w:tc>
          <w:tcPr>
            <w:tcW w:w="935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存在非法集资、无照经营、围标串标等严重破坏市场公平竞争秩序的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82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JTCL1-2</w:t>
            </w:r>
          </w:p>
        </w:tc>
        <w:tc>
          <w:tcPr>
            <w:tcW w:w="935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存在贿赂、逃税骗税、恶意逃废债务、恶意拖欠货款或服务费、挪用款项等行为的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JTCL1-3</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在重大质量事故或较大及以上等级安全生产责任事故中负有管理责任的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JTCL1-4</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工作中，有吃拿卡要等行为的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JTCL1-5</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被部省级交通运输主管部门或省级其他行政主管部门行政处罚的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6</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JTCL1-6</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在重大安全生产事故隐患中负有管理责任的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JTCL1-7</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建立中转库时未经业主同意，或造成生态环境破坏或乱占土地，造成较大社会影响。</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JTCL1-8</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重要物资、材料等在供应过程中与施工或相关单位人员串通，虚构物资、材料供应数量，骗取材料款的。与施工单位或其他单位串通进行倒卖材料的。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JTCL1-9</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在环保事件中负有管理责任的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r>
              <w:rPr>
                <w:rFonts w:hint="eastAsia"/>
                <w:color w:val="000000"/>
                <w:kern w:val="0"/>
                <w:szCs w:val="21"/>
              </w:rPr>
              <w:t>～</w:t>
            </w: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次（视责任程度扣）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JTCL1-10</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供应商或厂家偷换材料品牌。沥青供应商投标中承诺材料品牌的生产地，中标后非投标承诺生产地的。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JTCL1-11</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在产品质量、质量检验资料等方面存在造假行为的；出具虚假出厂质量证明材料</w:t>
            </w:r>
            <w:r>
              <w:rPr>
                <w:rFonts w:hint="eastAsia"/>
                <w:color w:val="000000"/>
                <w:kern w:val="0"/>
                <w:szCs w:val="21"/>
                <w:lang w:eastAsia="zh-CN"/>
              </w:rPr>
              <w:t>的</w:t>
            </w:r>
            <w:r>
              <w:rPr>
                <w:rFonts w:hint="eastAsia"/>
                <w:color w:val="000000"/>
                <w:kern w:val="0"/>
                <w:szCs w:val="21"/>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JTCL1-12</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因供应物资材料问题导致的一般质量事故或安全生产责任事故中负有管理责任的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JTCL1-13</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因供应物资材料问题导致的工程质量问题中负有管理责任的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JTCL1-14</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hint="eastAsia"/>
                <w:color w:val="000000"/>
                <w:kern w:val="0"/>
                <w:szCs w:val="21"/>
              </w:rPr>
              <w:t>2分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15</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JTCL1-15</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未按要求签订廉政合同</w:t>
            </w:r>
            <w:r>
              <w:rPr>
                <w:rFonts w:hint="eastAsia"/>
                <w:color w:val="000000"/>
                <w:kern w:val="0"/>
                <w:szCs w:val="21"/>
                <w:lang w:eastAsia="zh-CN"/>
              </w:rPr>
              <w:t>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16</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JTCL1-16</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17</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JTCL1-17</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被司法机关认定有行贿、受贿行为，并构成犯罪</w:t>
            </w:r>
            <w:r>
              <w:rPr>
                <w:rFonts w:hint="eastAsia"/>
                <w:color w:val="000000"/>
                <w:kern w:val="0"/>
                <w:szCs w:val="21"/>
                <w:lang w:eastAsia="zh-CN"/>
              </w:rPr>
              <w:t>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82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主要技术人员评价标准</w:t>
            </w: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JTCL2-1</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使用虚假资格证件、证明材料的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82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rPr>
            </w:pPr>
            <w:r>
              <w:rPr>
                <w:bCs/>
                <w:color w:val="000000"/>
                <w:kern w:val="0"/>
                <w:szCs w:val="21"/>
              </w:rPr>
              <w:t>JTCL 2-2</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被部省级交通运输主管部门或省级其他行政主管部门行政处罚的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82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2-3</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rFonts w:hint="eastAsia"/>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hint="eastAsia"/>
                <w:color w:val="000000"/>
                <w:kern w:val="0"/>
                <w:szCs w:val="21"/>
              </w:rPr>
              <w:t>2分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2-4</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主要材料供应管理人员未按投标承诺到位，或在材料供应期间未经批准擅自更换，或经批准更换但所更换的人员资质降低</w:t>
            </w:r>
            <w:r>
              <w:rPr>
                <w:rFonts w:hint="eastAsia"/>
                <w:color w:val="000000"/>
                <w:kern w:val="0"/>
                <w:szCs w:val="21"/>
                <w:lang w:eastAsia="zh-CN"/>
              </w:rPr>
              <w:t>的</w:t>
            </w:r>
            <w:r>
              <w:rPr>
                <w:rFonts w:hint="eastAsia"/>
                <w:color w:val="000000"/>
                <w:kern w:val="0"/>
                <w:szCs w:val="21"/>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2-5</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在环保事件中负有责任的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w:t>
            </w: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次（视责任程度扣）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2-6</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在一般质量事故或安全生产责任事故中负有责任的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2-7</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在产品质量、质量检验资料等方面存在造假行为的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2-8</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重要物资、材料等在供应过程中与施工或相关单位人员串通，虚构物资、材料供应数量，骗取材料款的。与施工单位或其他单位串通进行倒卖材料的。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2-9</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不按要求提供资料，拒绝或阻碍依法进行监督检查的。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2-10</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未按规定配合有关单位进行材料取样检验</w:t>
            </w:r>
            <w:r>
              <w:rPr>
                <w:rFonts w:hint="eastAsia"/>
                <w:color w:val="000000"/>
                <w:kern w:val="0"/>
                <w:szCs w:val="21"/>
                <w:lang w:eastAsia="zh-CN"/>
              </w:rPr>
              <w:t>的</w:t>
            </w:r>
            <w:r>
              <w:rPr>
                <w:rFonts w:hint="eastAsia"/>
                <w:color w:val="000000"/>
                <w:kern w:val="0"/>
                <w:szCs w:val="21"/>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2-11</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不及时配合施工单位及业主进行材料结算</w:t>
            </w:r>
            <w:r>
              <w:rPr>
                <w:rFonts w:hint="eastAsia"/>
                <w:color w:val="000000"/>
                <w:kern w:val="0"/>
                <w:szCs w:val="21"/>
                <w:lang w:eastAsia="zh-CN"/>
              </w:rPr>
              <w:t>的</w:t>
            </w:r>
            <w:r>
              <w:rPr>
                <w:rFonts w:hint="eastAsia"/>
                <w:color w:val="000000"/>
                <w:kern w:val="0"/>
                <w:szCs w:val="21"/>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2-12</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无正当理由，不履行劳动合同的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2-13</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不服从管理，违反安全生产规章制度或者操作规程</w:t>
            </w:r>
            <w:r>
              <w:rPr>
                <w:rFonts w:hint="eastAsia"/>
                <w:color w:val="000000"/>
                <w:kern w:val="0"/>
                <w:szCs w:val="21"/>
                <w:lang w:eastAsia="zh-CN"/>
              </w:rPr>
              <w:t>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2-14</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未及时、如实报告生产安全事故</w:t>
            </w:r>
            <w:r>
              <w:rPr>
                <w:rFonts w:hint="eastAsia"/>
                <w:color w:val="000000"/>
                <w:kern w:val="0"/>
                <w:szCs w:val="21"/>
                <w:lang w:eastAsia="zh-CN"/>
              </w:rPr>
              <w:t>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15</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2-15</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在产品质量、质量检验资料等方面存在造假行为的；出具虚假出厂质量证明材料</w:t>
            </w:r>
            <w:r>
              <w:rPr>
                <w:rFonts w:hint="eastAsia"/>
                <w:color w:val="000000"/>
                <w:kern w:val="0"/>
                <w:szCs w:val="21"/>
                <w:lang w:eastAsia="zh-CN"/>
              </w:rPr>
              <w:t>的</w:t>
            </w:r>
            <w:r>
              <w:rPr>
                <w:rFonts w:hint="eastAsia"/>
                <w:color w:val="000000"/>
                <w:kern w:val="0"/>
                <w:szCs w:val="21"/>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16</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2-16</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材料进入工地后，未落实安全措施造成安全责任事故的。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17</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JTCL 2-17</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未按要求签订廉政合同的</w:t>
            </w:r>
            <w:r>
              <w:rPr>
                <w:rFonts w:hint="eastAsia"/>
                <w:color w:val="000000"/>
                <w:kern w:val="0"/>
                <w:szCs w:val="21"/>
                <w:lang w:eastAsia="zh-CN"/>
              </w:rPr>
              <w:t>。</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hint="eastAsia"/>
                <w:color w:val="000000"/>
                <w:kern w:val="0"/>
                <w:szCs w:val="21"/>
              </w:rPr>
              <w:t>18</w:t>
            </w:r>
          </w:p>
        </w:tc>
        <w:tc>
          <w:tcPr>
            <w:tcW w:w="8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rPr>
            </w:pPr>
            <w:r>
              <w:rPr>
                <w:bCs/>
                <w:color w:val="000000"/>
                <w:kern w:val="0"/>
                <w:szCs w:val="21"/>
              </w:rPr>
              <w:t>JTCL 2-1</w:t>
            </w:r>
            <w:r>
              <w:rPr>
                <w:rFonts w:hint="eastAsia"/>
                <w:bCs/>
                <w:color w:val="000000"/>
                <w:kern w:val="0"/>
                <w:szCs w:val="21"/>
              </w:rPr>
              <w:t>8</w:t>
            </w:r>
          </w:p>
        </w:tc>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558"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92"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rFonts w:hint="eastAsia"/>
                <w:color w:val="000000"/>
                <w:kern w:val="0"/>
                <w:szCs w:val="21"/>
              </w:rPr>
              <w:t>19</w:t>
            </w:r>
          </w:p>
        </w:tc>
        <w:tc>
          <w:tcPr>
            <w:tcW w:w="825"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200"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bCs/>
                <w:color w:val="000000"/>
                <w:kern w:val="0"/>
                <w:szCs w:val="21"/>
              </w:rPr>
            </w:pPr>
            <w:r>
              <w:rPr>
                <w:bCs/>
                <w:color w:val="000000"/>
                <w:kern w:val="0"/>
                <w:szCs w:val="21"/>
              </w:rPr>
              <w:t>JTCL 2-1</w:t>
            </w:r>
            <w:r>
              <w:rPr>
                <w:rFonts w:hint="eastAsia"/>
                <w:bCs/>
                <w:color w:val="000000"/>
                <w:kern w:val="0"/>
                <w:szCs w:val="21"/>
              </w:rPr>
              <w:t>9</w:t>
            </w:r>
          </w:p>
        </w:tc>
        <w:tc>
          <w:tcPr>
            <w:tcW w:w="9350"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被司法机关认定有行贿、受贿行为，并构成犯罪</w:t>
            </w:r>
            <w:r>
              <w:rPr>
                <w:rFonts w:hint="eastAsia"/>
                <w:color w:val="000000"/>
                <w:kern w:val="0"/>
                <w:szCs w:val="21"/>
                <w:lang w:eastAsia="zh-CN"/>
              </w:rPr>
              <w:t>的。</w:t>
            </w:r>
          </w:p>
        </w:tc>
        <w:tc>
          <w:tcPr>
            <w:tcW w:w="1558"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bl>
    <w:p>
      <w:pPr>
        <w:jc w:val="center"/>
        <w:rPr>
          <w:rFonts w:hint="eastAsia" w:ascii="方正小标宋简体" w:hAnsi="方正小标宋简体" w:eastAsia="方正小标宋简体" w:cs="方正小标宋简体"/>
          <w:bCs/>
          <w:color w:val="000000"/>
          <w:sz w:val="36"/>
          <w:szCs w:val="36"/>
        </w:rPr>
      </w:pPr>
      <w:r>
        <w:rPr>
          <w:rFonts w:hint="eastAsia" w:eastAsia="黑体"/>
          <w:b/>
          <w:color w:val="000000"/>
          <w:kern w:val="0"/>
          <w:sz w:val="36"/>
          <w:szCs w:val="21"/>
        </w:rPr>
        <w:br w:type="page"/>
      </w:r>
      <w:r>
        <w:rPr>
          <w:rFonts w:hint="eastAsia" w:ascii="方正小标宋简体" w:hAnsi="方正小标宋简体" w:eastAsia="方正小标宋简体" w:cs="方正小标宋简体"/>
          <w:bCs/>
          <w:color w:val="000000"/>
          <w:kern w:val="0"/>
          <w:sz w:val="36"/>
          <w:szCs w:val="36"/>
        </w:rPr>
        <w:t>工程咨询单位从业人员</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96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97"/>
        <w:gridCol w:w="800"/>
        <w:gridCol w:w="1313"/>
        <w:gridCol w:w="9501"/>
        <w:gridCol w:w="1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blHeader/>
          <w:jc w:val="center"/>
        </w:trPr>
        <w:tc>
          <w:tcPr>
            <w:tcW w:w="697"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140" w:lineRule="atLeast"/>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800"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14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313"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14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p>
            <w:pPr>
              <w:widowControl/>
              <w:adjustRightInd w:val="0"/>
              <w:snapToGrid w:val="0"/>
              <w:spacing w:line="14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代码</w:t>
            </w:r>
          </w:p>
        </w:tc>
        <w:tc>
          <w:tcPr>
            <w:tcW w:w="9501"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140" w:lineRule="atLeast"/>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650"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140" w:lineRule="atLeast"/>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管理人员评价标准</w:t>
            </w: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JTZX1-1</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1-2</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1-3</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未征求业主方同意，擅自更换项目咨询负责人、主要专业技术人员</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JTZX1-4</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咨询成果质量存在重大缺陷</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JTZX1-5</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签署由虚假、误导性陈述的咨询文件</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JTZX1-6</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以个人名义承接工程咨询业务</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JTZX1-7</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同时在两个或者两个以上单位执业</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rPr>
              <w:t>2</w:t>
            </w:r>
            <w:r>
              <w:rPr>
                <w:rFonts w:hint="eastAsia"/>
                <w:color w:val="000000"/>
                <w:kern w:val="0"/>
              </w:rPr>
              <w:t>分</w:t>
            </w:r>
            <w:r>
              <w:rPr>
                <w:color w:val="000000"/>
                <w:kern w:val="0"/>
              </w:rPr>
              <w:t>/</w:t>
            </w:r>
            <w:r>
              <w:rPr>
                <w:rFonts w:hint="eastAsia"/>
                <w:color w:val="000000"/>
                <w:kern w:val="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JTZX1-8</w:t>
            </w:r>
          </w:p>
        </w:tc>
        <w:tc>
          <w:tcPr>
            <w:tcW w:w="950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涂改、倒卖、出租、出借、伪造或者以其他形式非法转让注册、资格证书及印章</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1-9</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1-10</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被司法机关认定有行贿、受贿行为，并构成犯罪</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80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主要技术人员评价标准</w:t>
            </w: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JTZX2-1</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使用虚假执业资格证书的，或不具备从事项目咨询工作所需的执业资格条件的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2-2</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涂改、倒卖、出租、出借、伪造或者以其他形式非法转让注册、资格证书及印章</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2-3</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作为主要咨询人员形成的咨询文件不满足有关主管部门批复意见、审查意见、强制性标准要求</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2-4</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作为主要咨询人员形成的咨询文件不符合规定深度要求或合同要求的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2-5</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2-5</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咨询成果质量存在重大缺陷</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2-6</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签署由虚假、误导性陈述的咨询文件</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2-7</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以个人名义承接工程咨询业务</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2-8</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同时在两个或者两个以上单位执业</w:t>
            </w:r>
            <w:r>
              <w:rPr>
                <w:rFonts w:hint="eastAsia"/>
                <w:color w:val="000000"/>
                <w:kern w:val="0"/>
                <w:szCs w:val="21"/>
                <w:lang w:eastAsia="zh-CN"/>
              </w:rPr>
              <w:t>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rPr>
              <w:t>2</w:t>
            </w:r>
            <w:r>
              <w:rPr>
                <w:rFonts w:hint="eastAsia"/>
                <w:color w:val="000000"/>
                <w:kern w:val="0"/>
              </w:rPr>
              <w:t>分</w:t>
            </w:r>
            <w:r>
              <w:rPr>
                <w:color w:val="000000"/>
                <w:kern w:val="0"/>
              </w:rPr>
              <w:t>/</w:t>
            </w:r>
            <w:r>
              <w:rPr>
                <w:rFonts w:hint="eastAsia"/>
                <w:color w:val="000000"/>
                <w:kern w:val="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2-9</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w:t>
            </w:r>
            <w:r>
              <w:rPr>
                <w:rFonts w:hint="eastAsia"/>
                <w:color w:val="000000"/>
                <w:kern w:val="0"/>
              </w:rPr>
              <w:t>或省级其他行政主管部门</w:t>
            </w:r>
            <w:r>
              <w:rPr>
                <w:rFonts w:hint="eastAsia"/>
                <w:color w:val="000000"/>
                <w:kern w:val="0"/>
                <w:szCs w:val="21"/>
              </w:rPr>
              <w:t>行政处罚的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2-10</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w:t>
            </w:r>
            <w:r>
              <w:rPr>
                <w:rFonts w:hint="eastAsia"/>
                <w:color w:val="000000"/>
                <w:kern w:val="0"/>
              </w:rPr>
              <w:t>或地（市）级其他行政主管部门</w:t>
            </w:r>
            <w:r>
              <w:rPr>
                <w:rFonts w:hint="eastAsia"/>
                <w:color w:val="000000"/>
                <w:kern w:val="0"/>
                <w:szCs w:val="21"/>
              </w:rPr>
              <w:t>行政处罚的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2-11</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咨询工作存在造假行为的</w:t>
            </w:r>
            <w:r>
              <w:rPr>
                <w:rFonts w:hint="eastAsia"/>
                <w:color w:val="000000"/>
                <w:kern w:val="0"/>
                <w:szCs w:val="21"/>
                <w:lang w:eastAsia="zh-CN"/>
              </w:rPr>
              <w:t>。</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2-12</w:t>
            </w:r>
          </w:p>
        </w:tc>
        <w:tc>
          <w:tcPr>
            <w:tcW w:w="95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经省级交通运输主管部门认定，从业人员存在其他违规行为，包括工作玩忽职守、不遵守保密规定、违反廉洁自律规定等，造成不良后果影响的。</w:t>
            </w:r>
          </w:p>
        </w:tc>
        <w:tc>
          <w:tcPr>
            <w:tcW w:w="1650"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97"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800"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313"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JTZX 2-13</w:t>
            </w:r>
          </w:p>
        </w:tc>
        <w:tc>
          <w:tcPr>
            <w:tcW w:w="9501"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被司法机关认定有行贿、受贿行为，并构成犯罪</w:t>
            </w:r>
            <w:r>
              <w:rPr>
                <w:rFonts w:hint="eastAsia"/>
                <w:color w:val="000000"/>
                <w:kern w:val="0"/>
                <w:szCs w:val="21"/>
                <w:lang w:eastAsia="zh-CN"/>
              </w:rPr>
              <w:t>的。</w:t>
            </w:r>
          </w:p>
        </w:tc>
        <w:tc>
          <w:tcPr>
            <w:tcW w:w="1650"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bl>
    <w:p>
      <w:pPr>
        <w:rPr>
          <w:color w:val="000000"/>
        </w:rPr>
      </w:pPr>
    </w:p>
    <w:p>
      <w:pPr>
        <w:rPr>
          <w:color w:val="000000"/>
        </w:rPr>
      </w:pPr>
    </w:p>
    <w:p>
      <w:pPr>
        <w:jc w:val="center"/>
        <w:rPr>
          <w:rFonts w:eastAsia="黑体"/>
          <w:b/>
          <w:color w:val="000000"/>
          <w:kern w:val="0"/>
          <w:sz w:val="36"/>
          <w:szCs w:val="21"/>
        </w:rPr>
      </w:pPr>
    </w:p>
    <w:p>
      <w:pPr>
        <w:jc w:val="center"/>
        <w:rPr>
          <w:rFonts w:eastAsia="黑体"/>
          <w:b/>
          <w:color w:val="000000"/>
          <w:kern w:val="0"/>
          <w:sz w:val="36"/>
          <w:szCs w:val="21"/>
        </w:rPr>
      </w:pPr>
    </w:p>
    <w:p>
      <w:pPr>
        <w:jc w:val="center"/>
        <w:rPr>
          <w:rFonts w:eastAsia="黑体"/>
          <w:b/>
          <w:color w:val="000000"/>
          <w:kern w:val="0"/>
          <w:sz w:val="36"/>
          <w:szCs w:val="21"/>
        </w:rPr>
      </w:pPr>
    </w:p>
    <w:p>
      <w:pPr>
        <w:jc w:val="center"/>
        <w:rPr>
          <w:rFonts w:eastAsia="黑体"/>
          <w:b/>
          <w:color w:val="000000"/>
          <w:kern w:val="0"/>
          <w:sz w:val="36"/>
          <w:szCs w:val="21"/>
        </w:rPr>
      </w:pPr>
    </w:p>
    <w:p>
      <w:pPr>
        <w:jc w:val="center"/>
        <w:rPr>
          <w:rFonts w:eastAsia="黑体"/>
          <w:b/>
          <w:color w:val="000000"/>
          <w:kern w:val="0"/>
          <w:sz w:val="36"/>
          <w:szCs w:val="21"/>
        </w:rPr>
      </w:pPr>
    </w:p>
    <w:p>
      <w:pPr>
        <w:jc w:val="center"/>
        <w:rPr>
          <w:rFonts w:eastAsia="黑体"/>
          <w:b/>
          <w:color w:val="000000"/>
          <w:kern w:val="0"/>
          <w:sz w:val="36"/>
          <w:szCs w:val="21"/>
        </w:rPr>
      </w:pPr>
      <w:r>
        <w:rPr>
          <w:rFonts w:hint="eastAsia" w:ascii="方正小标宋简体" w:hAnsi="方正小标宋简体" w:eastAsia="方正小标宋简体" w:cs="方正小标宋简体"/>
          <w:bCs/>
          <w:color w:val="000000"/>
          <w:kern w:val="0"/>
          <w:sz w:val="36"/>
          <w:szCs w:val="21"/>
        </w:rPr>
        <w:t>专业分包、劳务合作等单位项目负责人</w:t>
      </w:r>
      <w:r>
        <w:rPr>
          <w:rFonts w:hint="eastAsia" w:ascii="方正小标宋简体" w:hAnsi="方正小标宋简体" w:eastAsia="方正小标宋简体" w:cs="方正小标宋简体"/>
          <w:bCs/>
          <w:color w:val="000000"/>
          <w:kern w:val="0"/>
          <w:sz w:val="36"/>
          <w:szCs w:val="21"/>
          <w:lang w:eastAsia="zh-CN"/>
        </w:rPr>
        <w:t>不良</w:t>
      </w:r>
      <w:r>
        <w:rPr>
          <w:rFonts w:hint="eastAsia" w:ascii="方正小标宋简体" w:hAnsi="方正小标宋简体" w:eastAsia="方正小标宋简体" w:cs="方正小标宋简体"/>
          <w:bCs/>
          <w:color w:val="000000"/>
          <w:kern w:val="0"/>
          <w:sz w:val="36"/>
          <w:szCs w:val="21"/>
        </w:rPr>
        <w:t>行为</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标准</w:t>
      </w:r>
    </w:p>
    <w:tbl>
      <w:tblPr>
        <w:tblStyle w:val="10"/>
        <w:tblW w:w="13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30"/>
        <w:gridCol w:w="725"/>
        <w:gridCol w:w="1658"/>
        <w:gridCol w:w="9174"/>
        <w:gridCol w:w="15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630" w:type="dxa"/>
            <w:tcBorders>
              <w:top w:val="single" w:color="auto" w:sz="12"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序号</w:t>
            </w:r>
          </w:p>
        </w:tc>
        <w:tc>
          <w:tcPr>
            <w:tcW w:w="725"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类别</w:t>
            </w:r>
          </w:p>
        </w:tc>
        <w:tc>
          <w:tcPr>
            <w:tcW w:w="1658"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代码</w:t>
            </w:r>
          </w:p>
        </w:tc>
        <w:tc>
          <w:tcPr>
            <w:tcW w:w="9174" w:type="dxa"/>
            <w:tcBorders>
              <w:top w:val="single" w:color="auto" w:sz="12"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ind w:firstLine="48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lang w:eastAsia="zh-CN"/>
              </w:rPr>
              <w:t>不良</w:t>
            </w:r>
            <w:r>
              <w:rPr>
                <w:rFonts w:hint="eastAsia" w:ascii="黑体" w:hAnsi="黑体" w:eastAsia="黑体" w:cs="黑体"/>
                <w:bCs/>
                <w:color w:val="000000"/>
                <w:kern w:val="0"/>
                <w:szCs w:val="21"/>
              </w:rPr>
              <w:t>行为</w:t>
            </w:r>
          </w:p>
        </w:tc>
        <w:tc>
          <w:tcPr>
            <w:tcW w:w="1564" w:type="dxa"/>
            <w:tcBorders>
              <w:top w:val="single" w:color="auto" w:sz="12"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扣分标准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
                <w:color w:val="000000"/>
                <w:kern w:val="0"/>
                <w:szCs w:val="21"/>
              </w:rPr>
            </w:pPr>
            <w:r>
              <w:rPr>
                <w:rFonts w:hint="eastAsia"/>
                <w:b/>
                <w:color w:val="000000"/>
                <w:kern w:val="0"/>
                <w:szCs w:val="21"/>
              </w:rPr>
              <w:t>负责人员评价标准</w:t>
            </w:r>
          </w:p>
        </w:tc>
        <w:tc>
          <w:tcPr>
            <w:tcW w:w="165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w:t>
            </w:r>
            <w:r>
              <w:rPr>
                <w:rFonts w:hint="eastAsia"/>
                <w:bCs/>
                <w:color w:val="000000"/>
                <w:kern w:val="0"/>
                <w:szCs w:val="21"/>
              </w:rPr>
              <w:t>ZY</w:t>
            </w:r>
            <w:r>
              <w:rPr>
                <w:bCs/>
                <w:color w:val="000000"/>
                <w:kern w:val="0"/>
                <w:szCs w:val="21"/>
              </w:rPr>
              <w:t>LW1-1</w:t>
            </w:r>
          </w:p>
        </w:tc>
        <w:tc>
          <w:tcPr>
            <w:tcW w:w="91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经质监机构鉴定分包工程质量不合格</w:t>
            </w:r>
            <w:r>
              <w:rPr>
                <w:color w:val="000000"/>
                <w:kern w:val="0"/>
                <w:szCs w:val="21"/>
              </w:rPr>
              <w:t>,</w:t>
            </w:r>
            <w:r>
              <w:rPr>
                <w:rFonts w:hint="eastAsia"/>
                <w:color w:val="000000"/>
                <w:kern w:val="0"/>
                <w:szCs w:val="21"/>
              </w:rPr>
              <w:t>或施工管理综合评价为差；或违反工程建设强制性标准</w:t>
            </w:r>
            <w:r>
              <w:rPr>
                <w:rFonts w:hint="eastAsia"/>
                <w:color w:val="000000"/>
                <w:kern w:val="0"/>
                <w:szCs w:val="21"/>
                <w:lang w:eastAsia="zh-CN"/>
              </w:rPr>
              <w:t>的。</w:t>
            </w:r>
          </w:p>
        </w:tc>
        <w:tc>
          <w:tcPr>
            <w:tcW w:w="15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b/>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w:t>
            </w:r>
            <w:r>
              <w:rPr>
                <w:rFonts w:hint="eastAsia"/>
                <w:bCs/>
                <w:color w:val="000000"/>
                <w:kern w:val="0"/>
                <w:szCs w:val="21"/>
              </w:rPr>
              <w:t>ZY</w:t>
            </w:r>
            <w:r>
              <w:rPr>
                <w:bCs/>
                <w:color w:val="000000"/>
                <w:kern w:val="0"/>
                <w:szCs w:val="21"/>
              </w:rPr>
              <w:t>LW1-2</w:t>
            </w:r>
          </w:p>
        </w:tc>
        <w:tc>
          <w:tcPr>
            <w:tcW w:w="91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存在贿赂、逃税骗税、恶意逃废债务、恶意拖欠货款或服务费、挪用款项等行为的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w:t>
            </w:r>
            <w:r>
              <w:rPr>
                <w:rFonts w:hint="eastAsia"/>
                <w:bCs/>
                <w:color w:val="000000"/>
                <w:kern w:val="0"/>
                <w:szCs w:val="21"/>
              </w:rPr>
              <w:t>ZY</w:t>
            </w:r>
            <w:r>
              <w:rPr>
                <w:bCs/>
                <w:color w:val="000000"/>
                <w:kern w:val="0"/>
                <w:szCs w:val="21"/>
              </w:rPr>
              <w:t>LW1-3</w:t>
            </w:r>
          </w:p>
        </w:tc>
        <w:tc>
          <w:tcPr>
            <w:tcW w:w="91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恶意拖欠工程款、农民工工资、材料款被司法机关强制执行，或因拖欠问题造成群体事件或不良社会影响</w:t>
            </w:r>
            <w:r>
              <w:rPr>
                <w:rFonts w:hint="eastAsia"/>
                <w:color w:val="000000"/>
                <w:kern w:val="0"/>
                <w:szCs w:val="21"/>
                <w:lang w:eastAsia="zh-CN"/>
              </w:rPr>
              <w:t>的。</w:t>
            </w:r>
          </w:p>
        </w:tc>
        <w:tc>
          <w:tcPr>
            <w:tcW w:w="1564" w:type="dxa"/>
            <w:tcBorders>
              <w:top w:val="single" w:color="auto" w:sz="4" w:space="0"/>
              <w:left w:val="single" w:color="auto" w:sz="4" w:space="0"/>
              <w:bottom w:val="single" w:color="auto" w:sz="4" w:space="0"/>
              <w:right w:val="single" w:color="auto" w:sz="12" w:space="0"/>
            </w:tcBorders>
            <w:shd w:val="clear" w:color="auto" w:fill="FFFFFF"/>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bCs/>
                <w:color w:val="000000"/>
                <w:kern w:val="0"/>
                <w:szCs w:val="21"/>
              </w:rPr>
              <w:t>JT</w:t>
            </w:r>
            <w:r>
              <w:rPr>
                <w:rFonts w:hint="eastAsia"/>
                <w:bCs/>
                <w:color w:val="000000"/>
                <w:kern w:val="0"/>
                <w:szCs w:val="21"/>
              </w:rPr>
              <w:t>ZY</w:t>
            </w:r>
            <w:r>
              <w:rPr>
                <w:bCs/>
                <w:color w:val="000000"/>
                <w:kern w:val="0"/>
                <w:szCs w:val="21"/>
              </w:rPr>
              <w:t>LW1-4</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在重大质量事故或较大及以上等级安全生产责任事故中负有管理责任的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5</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1-5</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造成生态环境破坏或乱占土地，造成较大影响</w:t>
            </w:r>
            <w:r>
              <w:rPr>
                <w:rFonts w:hint="eastAsia"/>
                <w:color w:val="000000"/>
                <w:kern w:val="0"/>
                <w:szCs w:val="21"/>
                <w:lang w:eastAsia="zh-CN"/>
              </w:rPr>
              <w:t>的。</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6</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1-6</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被部省级交通运输主管部门或省级其他行政主管部门行政处罚的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7</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1-7</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在重大安全生产事故隐患中负有管理责任的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8</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1-8</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分包人疏于管理，分包工程再次分包</w:t>
            </w:r>
            <w:r>
              <w:rPr>
                <w:rFonts w:hint="eastAsia"/>
                <w:color w:val="000000"/>
                <w:kern w:val="0"/>
                <w:szCs w:val="21"/>
                <w:lang w:eastAsia="zh-CN"/>
              </w:rPr>
              <w:t>的。</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4</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9</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1-9</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使用不合格的工序、建筑材料、建筑配件和设备；或在工程质量、业资料等方面存在造假行为的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10</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1-10</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在环保事件中负有管理责任的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r>
              <w:rPr>
                <w:rFonts w:hint="eastAsia"/>
                <w:color w:val="000000"/>
                <w:kern w:val="0"/>
                <w:szCs w:val="21"/>
              </w:rPr>
              <w:t>～</w:t>
            </w: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次（视责任程度扣）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11</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1-11</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在一般质量事故或安全生产责任事故中负有管理责任的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12</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1-12</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在工程质量问题中负有管理责任的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3</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13</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1-13</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被地市级交通运输主管部门、铁路建设主管部门或地（市）级其他行政主管部门行政处罚的</w:t>
            </w:r>
            <w:r>
              <w:rPr>
                <w:rFonts w:hint="eastAsia"/>
                <w:color w:val="000000"/>
                <w:kern w:val="0"/>
                <w:szCs w:val="21"/>
                <w:lang w:eastAsia="zh-CN"/>
              </w:rPr>
              <w:t>。</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14</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1-14</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未按要求签订廉政合同</w:t>
            </w:r>
            <w:r>
              <w:rPr>
                <w:rFonts w:hint="eastAsia"/>
                <w:color w:val="000000"/>
                <w:kern w:val="0"/>
                <w:szCs w:val="21"/>
                <w:lang w:eastAsia="zh-CN"/>
              </w:rPr>
              <w:t>的。</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2</w:t>
            </w:r>
            <w:r>
              <w:rPr>
                <w:rFonts w:hint="eastAsia"/>
                <w:color w:val="000000"/>
                <w:kern w:val="0"/>
                <w:szCs w:val="21"/>
              </w:rPr>
              <w:t>分</w:t>
            </w:r>
            <w:r>
              <w:rPr>
                <w:color w:val="000000"/>
                <w:kern w:val="0"/>
                <w:szCs w:val="21"/>
              </w:rPr>
              <w:t>/</w:t>
            </w:r>
            <w:r>
              <w:rPr>
                <w:rFonts w:hint="eastAsia"/>
                <w:color w:val="000000"/>
                <w:kern w:val="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15</w:t>
            </w:r>
          </w:p>
        </w:tc>
        <w:tc>
          <w:tcPr>
            <w:tcW w:w="72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1-15</w:t>
            </w:r>
          </w:p>
        </w:tc>
        <w:tc>
          <w:tcPr>
            <w:tcW w:w="91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rPr>
                <w:color w:val="000000"/>
                <w:kern w:val="0"/>
                <w:szCs w:val="21"/>
              </w:rPr>
            </w:pPr>
            <w:r>
              <w:rPr>
                <w:rFonts w:hint="eastAsia"/>
                <w:color w:val="000000"/>
                <w:kern w:val="0"/>
                <w:szCs w:val="21"/>
              </w:rPr>
              <w:t>由于分包单位自身原因未按分包合同约定期限开工、无形象进度；或由于分包人自身原因造成未完成承包人下达的进度目标；或由于分包人自身原因未能按期交工验收。</w:t>
            </w:r>
          </w:p>
        </w:tc>
        <w:tc>
          <w:tcPr>
            <w:tcW w:w="1564"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w:t>
            </w:r>
            <w:r>
              <w:rPr>
                <w:rFonts w:hint="eastAsia"/>
                <w:color w:val="000000"/>
                <w:kern w:val="0"/>
                <w:szCs w:val="21"/>
              </w:rPr>
              <w:t>～</w:t>
            </w:r>
            <w:r>
              <w:rPr>
                <w:color w:val="000000"/>
                <w:kern w:val="0"/>
                <w:szCs w:val="21"/>
              </w:rPr>
              <w:t>8</w:t>
            </w:r>
            <w:r>
              <w:rPr>
                <w:rFonts w:hint="eastAsia"/>
                <w:color w:val="000000"/>
                <w:kern w:val="0"/>
                <w:szCs w:val="21"/>
              </w:rPr>
              <w:t>分</w:t>
            </w:r>
            <w:r>
              <w:rPr>
                <w:color w:val="000000"/>
                <w:kern w:val="0"/>
                <w:szCs w:val="21"/>
              </w:rPr>
              <w:t>∕</w:t>
            </w:r>
            <w:r>
              <w:rPr>
                <w:rFonts w:hint="eastAsia"/>
                <w:color w:val="000000"/>
                <w:kern w:val="0"/>
                <w:szCs w:val="21"/>
              </w:rPr>
              <w:t>次（视责任程度扣）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630" w:type="dxa"/>
            <w:tcBorders>
              <w:top w:val="single" w:color="auto" w:sz="4" w:space="0"/>
              <w:left w:val="single" w:color="auto" w:sz="12"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color w:val="000000"/>
                <w:kern w:val="0"/>
                <w:szCs w:val="21"/>
              </w:rPr>
            </w:pPr>
            <w:r>
              <w:rPr>
                <w:color w:val="000000"/>
                <w:kern w:val="0"/>
                <w:szCs w:val="21"/>
              </w:rPr>
              <w:t>16</w:t>
            </w:r>
          </w:p>
        </w:tc>
        <w:tc>
          <w:tcPr>
            <w:tcW w:w="725" w:type="dxa"/>
            <w:vMerge w:val="continue"/>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top"/>
          </w:tcPr>
          <w:p>
            <w:pPr>
              <w:widowControl/>
              <w:adjustRightInd w:val="0"/>
              <w:snapToGrid w:val="0"/>
              <w:spacing w:line="280" w:lineRule="atLeast"/>
              <w:jc w:val="center"/>
              <w:rPr>
                <w:b/>
                <w:color w:val="000000"/>
                <w:kern w:val="0"/>
                <w:szCs w:val="21"/>
              </w:rPr>
            </w:pPr>
          </w:p>
        </w:tc>
        <w:tc>
          <w:tcPr>
            <w:tcW w:w="1658"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center"/>
              <w:rPr>
                <w:bCs/>
                <w:color w:val="000000"/>
                <w:kern w:val="0"/>
                <w:szCs w:val="21"/>
              </w:rPr>
            </w:pPr>
            <w:r>
              <w:rPr>
                <w:rFonts w:hint="eastAsia"/>
                <w:bCs/>
                <w:color w:val="000000"/>
                <w:kern w:val="0"/>
                <w:szCs w:val="21"/>
              </w:rPr>
              <w:t>JTZYLW</w:t>
            </w:r>
            <w:r>
              <w:rPr>
                <w:bCs/>
                <w:color w:val="000000"/>
                <w:kern w:val="0"/>
                <w:szCs w:val="21"/>
              </w:rPr>
              <w:t>1-16</w:t>
            </w:r>
          </w:p>
        </w:tc>
        <w:tc>
          <w:tcPr>
            <w:tcW w:w="9174" w:type="dxa"/>
            <w:tcBorders>
              <w:top w:val="single" w:color="auto" w:sz="4" w:space="0"/>
              <w:left w:val="single" w:color="auto" w:sz="4" w:space="0"/>
              <w:bottom w:val="single" w:color="auto" w:sz="12" w:space="0"/>
              <w:right w:val="single" w:color="auto" w:sz="4" w:space="0"/>
            </w:tcBorders>
            <w:tcMar>
              <w:top w:w="0" w:type="dxa"/>
              <w:left w:w="108" w:type="dxa"/>
              <w:bottom w:w="0" w:type="dxa"/>
              <w:right w:w="108" w:type="dxa"/>
            </w:tcMar>
            <w:vAlign w:val="center"/>
          </w:tcPr>
          <w:p>
            <w:pPr>
              <w:widowControl/>
              <w:adjustRightInd w:val="0"/>
              <w:snapToGrid w:val="0"/>
              <w:spacing w:line="280" w:lineRule="atLeast"/>
              <w:jc w:val="left"/>
              <w:rPr>
                <w:color w:val="000000"/>
                <w:kern w:val="0"/>
                <w:szCs w:val="21"/>
              </w:rPr>
            </w:pPr>
            <w:r>
              <w:rPr>
                <w:rFonts w:hint="eastAsia"/>
                <w:color w:val="000000"/>
                <w:kern w:val="0"/>
                <w:szCs w:val="21"/>
              </w:rPr>
              <w:t>被司法机关认定有行贿、受贿行为，并构成犯罪</w:t>
            </w:r>
            <w:r>
              <w:rPr>
                <w:rFonts w:hint="eastAsia"/>
                <w:color w:val="000000"/>
                <w:kern w:val="0"/>
                <w:szCs w:val="21"/>
                <w:lang w:eastAsia="zh-CN"/>
              </w:rPr>
              <w:t>的。</w:t>
            </w:r>
          </w:p>
        </w:tc>
        <w:tc>
          <w:tcPr>
            <w:tcW w:w="1564" w:type="dxa"/>
            <w:tcBorders>
              <w:top w:val="single" w:color="auto" w:sz="4" w:space="0"/>
              <w:left w:val="single" w:color="auto" w:sz="4" w:space="0"/>
              <w:bottom w:val="single" w:color="auto" w:sz="12" w:space="0"/>
              <w:right w:val="single" w:color="auto" w:sz="12" w:space="0"/>
            </w:tcBorders>
            <w:tcMar>
              <w:top w:w="0" w:type="dxa"/>
              <w:left w:w="108" w:type="dxa"/>
              <w:bottom w:w="0" w:type="dxa"/>
              <w:right w:w="108" w:type="dxa"/>
            </w:tcMar>
            <w:vAlign w:val="center"/>
          </w:tcPr>
          <w:p>
            <w:pPr>
              <w:widowControl/>
              <w:adjustRightInd w:val="0"/>
              <w:snapToGrid w:val="0"/>
              <w:spacing w:line="280" w:lineRule="atLeast"/>
              <w:jc w:val="center"/>
              <w:rPr>
                <w:rFonts w:hint="eastAsia"/>
                <w:color w:val="000000"/>
                <w:kern w:val="0"/>
                <w:szCs w:val="21"/>
              </w:rPr>
            </w:pPr>
            <w:r>
              <w:rPr>
                <w:rFonts w:hint="eastAsia"/>
                <w:color w:val="000000"/>
                <w:kern w:val="0"/>
                <w:szCs w:val="21"/>
              </w:rPr>
              <w:t>直接</w:t>
            </w:r>
            <w:r>
              <w:rPr>
                <w:rFonts w:hint="eastAsia"/>
                <w:color w:val="000000"/>
                <w:kern w:val="0"/>
                <w:szCs w:val="21"/>
                <w:lang w:eastAsia="zh-CN"/>
              </w:rPr>
              <w:t>认</w:t>
            </w:r>
            <w:r>
              <w:rPr>
                <w:rFonts w:hint="eastAsia"/>
                <w:color w:val="000000"/>
                <w:kern w:val="0"/>
                <w:szCs w:val="21"/>
              </w:rPr>
              <w:t>定为</w:t>
            </w:r>
          </w:p>
          <w:p>
            <w:pPr>
              <w:widowControl/>
              <w:adjustRightInd w:val="0"/>
              <w:snapToGrid w:val="0"/>
              <w:spacing w:line="280" w:lineRule="atLeast"/>
              <w:jc w:val="center"/>
              <w:rPr>
                <w:color w:val="000000"/>
                <w:kern w:val="0"/>
                <w:szCs w:val="21"/>
              </w:rPr>
            </w:pPr>
            <w:r>
              <w:rPr>
                <w:rFonts w:hint="eastAsia"/>
                <w:color w:val="000000"/>
                <w:kern w:val="0"/>
                <w:szCs w:val="21"/>
              </w:rPr>
              <w:t>信用很差</w:t>
            </w:r>
          </w:p>
        </w:tc>
      </w:tr>
    </w:tbl>
    <w:p>
      <w:pPr>
        <w:jc w:val="center"/>
        <w:rPr>
          <w:rFonts w:eastAsia="黑体"/>
          <w:b/>
          <w:color w:val="000000"/>
          <w:kern w:val="0"/>
          <w:sz w:val="36"/>
          <w:szCs w:val="21"/>
        </w:rPr>
        <w:sectPr>
          <w:footerReference r:id="rId3" w:type="default"/>
          <w:pgSz w:w="16838" w:h="11906" w:orient="landscape"/>
          <w:pgMar w:top="1587" w:right="1701" w:bottom="1474" w:left="1417" w:header="851" w:footer="992" w:gutter="0"/>
          <w:pgNumType w:fmt="numberInDash" w:start="1"/>
          <w:cols w:space="720" w:num="1"/>
          <w:rtlGutter w:val="0"/>
          <w:docGrid w:type="lines" w:linePitch="315" w:charSpace="0"/>
        </w:sectPr>
      </w:pPr>
    </w:p>
    <w:p>
      <w:pPr>
        <w:adjustRightInd w:val="0"/>
        <w:snapToGrid w:val="0"/>
        <w:spacing w:line="520" w:lineRule="atLeast"/>
        <w:jc w:val="center"/>
        <w:rPr>
          <w:rFonts w:hint="eastAsia" w:ascii="方正小标宋简体" w:hAnsi="方正小标宋简体" w:eastAsia="方正小标宋简体" w:cs="方正小标宋简体"/>
          <w:bCs/>
          <w:color w:val="000000"/>
          <w:kern w:val="0"/>
          <w:sz w:val="36"/>
          <w:szCs w:val="21"/>
        </w:rPr>
      </w:pPr>
      <w:bookmarkStart w:id="7" w:name="_Hlk83164943"/>
      <w:r>
        <w:rPr>
          <w:rFonts w:hint="eastAsia" w:ascii="方正小标宋简体" w:hAnsi="方正小标宋简体" w:eastAsia="方正小标宋简体" w:cs="方正小标宋简体"/>
          <w:bCs/>
          <w:color w:val="000000"/>
          <w:kern w:val="0"/>
          <w:sz w:val="36"/>
          <w:szCs w:val="21"/>
        </w:rPr>
        <w:t>交通建设从业人员信用</w:t>
      </w:r>
      <w:r>
        <w:rPr>
          <w:rFonts w:hint="eastAsia" w:ascii="方正小标宋简体" w:hAnsi="方正小标宋简体" w:eastAsia="方正小标宋简体" w:cs="方正小标宋简体"/>
          <w:bCs/>
          <w:color w:val="000000"/>
          <w:kern w:val="0"/>
          <w:sz w:val="36"/>
          <w:szCs w:val="21"/>
          <w:lang w:eastAsia="zh-CN"/>
        </w:rPr>
        <w:t>评价</w:t>
      </w:r>
      <w:r>
        <w:rPr>
          <w:rFonts w:hint="eastAsia" w:ascii="方正小标宋简体" w:hAnsi="方正小标宋简体" w:eastAsia="方正小标宋简体" w:cs="方正小标宋简体"/>
          <w:bCs/>
          <w:color w:val="000000"/>
          <w:kern w:val="0"/>
          <w:sz w:val="36"/>
          <w:szCs w:val="21"/>
        </w:rPr>
        <w:t>计分方法</w:t>
      </w:r>
    </w:p>
    <w:bookmarkEnd w:id="7"/>
    <w:p>
      <w:pPr>
        <w:adjustRightInd w:val="0"/>
        <w:snapToGrid w:val="0"/>
        <w:spacing w:line="520" w:lineRule="atLeast"/>
        <w:ind w:firstLine="640" w:firstLineChars="200"/>
        <w:jc w:val="left"/>
        <w:rPr>
          <w:rFonts w:eastAsia="黑体"/>
          <w:bCs/>
          <w:color w:val="000000"/>
          <w:kern w:val="0"/>
          <w:sz w:val="32"/>
          <w:szCs w:val="32"/>
        </w:rPr>
      </w:pPr>
    </w:p>
    <w:p>
      <w:pPr>
        <w:adjustRightInd w:val="0"/>
        <w:snapToGrid w:val="0"/>
        <w:spacing w:line="520" w:lineRule="atLeast"/>
        <w:ind w:firstLine="640" w:firstLineChars="200"/>
        <w:jc w:val="left"/>
        <w:rPr>
          <w:rFonts w:eastAsia="黑体"/>
          <w:bCs/>
          <w:color w:val="000000"/>
          <w:kern w:val="0"/>
          <w:sz w:val="32"/>
          <w:szCs w:val="32"/>
        </w:rPr>
      </w:pPr>
      <w:r>
        <w:rPr>
          <w:rFonts w:hint="eastAsia" w:eastAsia="黑体"/>
          <w:bCs/>
          <w:color w:val="000000"/>
          <w:kern w:val="0"/>
          <w:sz w:val="32"/>
          <w:szCs w:val="32"/>
        </w:rPr>
        <w:t>一、从业人员信用</w:t>
      </w:r>
      <w:r>
        <w:rPr>
          <w:rFonts w:hint="eastAsia" w:eastAsia="黑体"/>
          <w:bCs/>
          <w:color w:val="000000"/>
          <w:kern w:val="0"/>
          <w:sz w:val="32"/>
          <w:szCs w:val="32"/>
          <w:lang w:eastAsia="zh-CN"/>
        </w:rPr>
        <w:t>评价</w:t>
      </w:r>
      <w:r>
        <w:rPr>
          <w:rFonts w:hint="eastAsia" w:eastAsia="黑体"/>
          <w:bCs/>
          <w:color w:val="000000"/>
          <w:kern w:val="0"/>
          <w:sz w:val="32"/>
          <w:szCs w:val="32"/>
        </w:rPr>
        <w:t>计分原则</w:t>
      </w:r>
    </w:p>
    <w:p>
      <w:pPr>
        <w:adjustRightInd w:val="0"/>
        <w:snapToGrid w:val="0"/>
        <w:spacing w:line="520" w:lineRule="atLeast"/>
        <w:jc w:val="left"/>
        <w:rPr>
          <w:rFonts w:hint="eastAsia" w:ascii="仿宋_GB2312" w:hAnsi="仿宋_GB2312" w:eastAsia="仿宋_GB2312" w:cs="仿宋_GB2312"/>
          <w:color w:val="000000"/>
          <w:sz w:val="32"/>
          <w:szCs w:val="32"/>
        </w:rPr>
      </w:pPr>
      <w:r>
        <w:rPr>
          <w:rFonts w:eastAsia="黑体"/>
          <w:b/>
          <w:color w:val="000000"/>
          <w:kern w:val="0"/>
          <w:sz w:val="36"/>
          <w:szCs w:val="21"/>
        </w:rPr>
        <w:t xml:space="preserve">   </w:t>
      </w:r>
      <w:r>
        <w:rPr>
          <w:rFonts w:hint="eastAsia" w:ascii="仿宋_GB2312" w:hAnsi="仿宋_GB2312" w:eastAsia="仿宋_GB2312" w:cs="仿宋_GB2312"/>
          <w:b w:val="0"/>
          <w:color w:val="000000"/>
          <w:kern w:val="2"/>
          <w:sz w:val="32"/>
          <w:szCs w:val="32"/>
          <w:lang w:eastAsia="zh-CN"/>
        </w:rPr>
        <w:t>从业人员</w:t>
      </w:r>
      <w:r>
        <w:rPr>
          <w:rFonts w:hint="eastAsia" w:ascii="仿宋_GB2312" w:hAnsi="仿宋_GB2312" w:eastAsia="仿宋_GB2312" w:cs="仿宋_GB2312"/>
          <w:color w:val="000000"/>
          <w:sz w:val="32"/>
          <w:szCs w:val="32"/>
        </w:rPr>
        <w:t>年度良好行为</w:t>
      </w:r>
      <w:r>
        <w:rPr>
          <w:rFonts w:hint="eastAsia" w:ascii="仿宋_GB2312" w:hAnsi="仿宋_GB2312" w:eastAsia="仿宋_GB2312" w:cs="仿宋_GB2312"/>
          <w:color w:val="000000"/>
          <w:sz w:val="32"/>
          <w:szCs w:val="32"/>
          <w:lang w:eastAsia="zh-CN"/>
        </w:rPr>
        <w:t>和不良</w:t>
      </w:r>
      <w:r>
        <w:rPr>
          <w:rFonts w:hint="eastAsia" w:ascii="仿宋_GB2312" w:hAnsi="仿宋_GB2312" w:eastAsia="仿宋_GB2312" w:cs="仿宋_GB2312"/>
          <w:color w:val="000000"/>
          <w:sz w:val="32"/>
          <w:szCs w:val="32"/>
        </w:rPr>
        <w:t>行为按</w:t>
      </w:r>
      <w:r>
        <w:rPr>
          <w:rFonts w:hint="eastAsia" w:ascii="仿宋_GB2312" w:hAnsi="仿宋_GB2312" w:eastAsia="仿宋_GB2312" w:cs="仿宋_GB2312"/>
          <w:color w:val="000000"/>
          <w:sz w:val="32"/>
          <w:szCs w:val="32"/>
          <w:lang w:eastAsia="zh-CN"/>
        </w:rPr>
        <w:t>相应的</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标准分别计算并公布。</w:t>
      </w:r>
    </w:p>
    <w:p>
      <w:pPr>
        <w:adjustRightInd w:val="0"/>
        <w:snapToGrid w:val="0"/>
        <w:spacing w:line="520" w:lineRule="atLeas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发生直接认定严重</w:t>
      </w:r>
      <w:r>
        <w:rPr>
          <w:rFonts w:hint="eastAsia" w:ascii="仿宋_GB2312" w:hAnsi="仿宋_GB2312" w:eastAsia="仿宋_GB2312" w:cs="仿宋_GB2312"/>
          <w:color w:val="000000"/>
          <w:sz w:val="32"/>
          <w:szCs w:val="32"/>
          <w:lang w:eastAsia="zh-CN"/>
        </w:rPr>
        <w:t>不良</w:t>
      </w:r>
      <w:r>
        <w:rPr>
          <w:rFonts w:hint="eastAsia" w:ascii="仿宋_GB2312" w:hAnsi="仿宋_GB2312" w:eastAsia="仿宋_GB2312" w:cs="仿宋_GB2312"/>
          <w:color w:val="000000"/>
          <w:sz w:val="32"/>
          <w:szCs w:val="32"/>
        </w:rPr>
        <w:t>行为的直接</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color w:val="000000"/>
          <w:sz w:val="32"/>
          <w:szCs w:val="32"/>
        </w:rPr>
        <w:t>并公布其</w:t>
      </w:r>
      <w:r>
        <w:rPr>
          <w:rFonts w:hint="eastAsia" w:ascii="仿宋_GB2312" w:hAnsi="仿宋_GB2312" w:eastAsia="仿宋_GB2312" w:cs="仿宋_GB2312"/>
          <w:color w:val="000000"/>
          <w:sz w:val="32"/>
          <w:szCs w:val="32"/>
          <w:lang w:eastAsia="zh-CN"/>
        </w:rPr>
        <w:t>评价结果</w:t>
      </w:r>
      <w:r>
        <w:rPr>
          <w:rFonts w:hint="eastAsia" w:ascii="仿宋_GB2312" w:hAnsi="仿宋_GB2312" w:eastAsia="仿宋_GB2312" w:cs="仿宋_GB2312"/>
          <w:color w:val="000000"/>
          <w:sz w:val="32"/>
          <w:szCs w:val="32"/>
        </w:rPr>
        <w:t>。</w:t>
      </w:r>
    </w:p>
    <w:p>
      <w:pPr>
        <w:adjustRightInd w:val="0"/>
        <w:snapToGrid w:val="0"/>
        <w:spacing w:line="520" w:lineRule="atLeast"/>
        <w:ind w:firstLine="640" w:firstLineChars="200"/>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二、计分方法</w:t>
      </w:r>
    </w:p>
    <w:p>
      <w:pPr>
        <w:adjustRightInd w:val="0"/>
        <w:snapToGrid w:val="0"/>
        <w:spacing w:line="520" w:lineRule="atLeas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从业人员年度省级信用</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综合扣分评分：</w:t>
      </w:r>
    </w:p>
    <w:p>
      <w:pPr>
        <w:adjustRightInd w:val="0"/>
        <w:snapToGrid w:val="0"/>
        <w:spacing w:line="520" w:lineRule="atLeast"/>
        <w:ind w:firstLine="1440" w:firstLineChars="45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vertAlign w:val="subscript"/>
        </w:rPr>
        <w:t>s</w:t>
      </w:r>
      <w:r>
        <w:rPr>
          <w:rFonts w:hint="eastAsia" w:ascii="仿宋_GB2312" w:hAnsi="仿宋_GB2312" w:eastAsia="仿宋_GB2312" w:cs="仿宋_GB2312"/>
          <w:color w:val="000000"/>
          <w:sz w:val="32"/>
          <w:szCs w:val="32"/>
        </w:rPr>
        <w:t xml:space="preserve"> =X</w:t>
      </w:r>
      <w:r>
        <w:rPr>
          <w:rFonts w:hint="eastAsia" w:ascii="仿宋_GB2312" w:hAnsi="仿宋_GB2312" w:eastAsia="仿宋_GB2312" w:cs="仿宋_GB2312"/>
          <w:color w:val="000000"/>
          <w:sz w:val="32"/>
          <w:szCs w:val="32"/>
          <w:vertAlign w:val="subscript"/>
        </w:rPr>
        <w:t>1</w:t>
      </w:r>
      <w:r>
        <w:rPr>
          <w:rFonts w:hint="eastAsia" w:ascii="仿宋_GB2312" w:hAnsi="仿宋_GB2312" w:eastAsia="仿宋_GB2312" w:cs="仿宋_GB2312"/>
          <w:color w:val="000000"/>
          <w:sz w:val="32"/>
          <w:szCs w:val="32"/>
        </w:rPr>
        <w:t>*a+（X</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）*b+（X</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）*c</w:t>
      </w:r>
    </w:p>
    <w:p>
      <w:pPr>
        <w:adjustRightInd w:val="0"/>
        <w:snapToGrid w:val="0"/>
        <w:spacing w:line="520" w:lineRule="atLeas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vertAlign w:val="subscript"/>
        </w:rPr>
        <w:t>s</w:t>
      </w:r>
      <w:r>
        <w:rPr>
          <w:rFonts w:hint="eastAsia" w:ascii="仿宋_GB2312" w:hAnsi="仿宋_GB2312" w:eastAsia="仿宋_GB2312" w:cs="仿宋_GB2312"/>
          <w:color w:val="000000"/>
          <w:sz w:val="32"/>
          <w:szCs w:val="32"/>
        </w:rPr>
        <w:t>：从业人员在我省当年度评价期内信用</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综合扣分；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vertAlign w:val="subscript"/>
        </w:rPr>
        <w:t>1</w:t>
      </w:r>
      <w:r>
        <w:rPr>
          <w:rFonts w:hint="eastAsia" w:ascii="仿宋_GB2312" w:hAnsi="仿宋_GB2312" w:eastAsia="仿宋_GB2312" w:cs="仿宋_GB2312"/>
          <w:color w:val="000000"/>
          <w:sz w:val="32"/>
          <w:szCs w:val="32"/>
        </w:rPr>
        <w:t>：从业人员在我省当年度评价期内信用</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总扣分；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：从业人员在我省上一年度评价期内信用</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总扣分；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：从业人员在我省上一年度评价期内良好行为总得分；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：从业人员在我省上两年度评价期内信用</w:t>
      </w:r>
      <w:r>
        <w:rPr>
          <w:rFonts w:hint="eastAsia" w:ascii="仿宋_GB2312" w:hAnsi="仿宋_GB2312" w:eastAsia="仿宋_GB2312" w:cs="仿宋_GB2312"/>
          <w:color w:val="000000"/>
          <w:sz w:val="32"/>
          <w:szCs w:val="32"/>
          <w:lang w:eastAsia="zh-CN"/>
        </w:rPr>
        <w:t>评价</w:t>
      </w:r>
      <w:r>
        <w:rPr>
          <w:rFonts w:hint="eastAsia" w:ascii="仿宋_GB2312" w:hAnsi="仿宋_GB2312" w:eastAsia="仿宋_GB2312" w:cs="仿宋_GB2312"/>
          <w:color w:val="000000"/>
          <w:sz w:val="32"/>
          <w:szCs w:val="32"/>
        </w:rPr>
        <w:t>总扣分；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：从业人员在我省上两年度评价期内良好信用行为总得分；</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a：当年权重系数；</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b：前一年度信用分权重系数；</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c：前两年度信用分权重系数。</w:t>
      </w:r>
    </w:p>
    <w:p>
      <w:pPr>
        <w:adjustRightInd w:val="0"/>
        <w:snapToGrid w:val="0"/>
        <w:spacing w:line="520" w:lineRule="atLeast"/>
        <w:ind w:firstLine="640" w:firstLineChars="200"/>
        <w:jc w:val="lef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三、有关说明</w:t>
      </w:r>
    </w:p>
    <w:p>
      <w:pPr>
        <w:adjustRightInd w:val="0"/>
        <w:snapToGrid w:val="0"/>
        <w:spacing w:line="520" w:lineRule="atLeast"/>
        <w:ind w:firstLine="54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（一）评价当年前两个年度均参加评价时，a、b、c值分别取70%、20%、10%。</w:t>
      </w:r>
    </w:p>
    <w:p>
      <w:pPr>
        <w:adjustRightInd w:val="0"/>
        <w:snapToGrid w:val="0"/>
        <w:spacing w:line="520" w:lineRule="atLeast"/>
        <w:ind w:firstLine="54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（二）评价当年前两个年度有一个年度参加评价时，a、b值分别取80%、20%，c值按零计算。</w:t>
      </w:r>
    </w:p>
    <w:p>
      <w:pPr>
        <w:adjustRightInd w:val="0"/>
        <w:snapToGrid w:val="0"/>
        <w:spacing w:line="520" w:lineRule="atLeast"/>
        <w:ind w:firstLine="54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（三）仅评价当年参加评价时，a=100%，b值和c值按零计算。</w:t>
      </w:r>
    </w:p>
    <w:p>
      <w:pPr>
        <w:adjustRightInd w:val="0"/>
        <w:snapToGrid w:val="0"/>
        <w:spacing w:line="520" w:lineRule="atLeast"/>
        <w:ind w:firstLine="54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（四）从业人员当前一年度或前两年度信用评价等级直接定为信用很差的，信用扣分按10分计；</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（五）当X</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2</w:t>
      </w:r>
      <w:r>
        <w:rPr>
          <w:rFonts w:hint="eastAsia" w:ascii="仿宋_GB2312" w:hAnsi="仿宋_GB2312" w:eastAsia="仿宋_GB2312" w:cs="仿宋_GB2312"/>
          <w:color w:val="000000"/>
          <w:sz w:val="32"/>
          <w:szCs w:val="32"/>
        </w:rPr>
        <w:t>或X</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-L</w:t>
      </w:r>
      <w:r>
        <w:rPr>
          <w:rFonts w:hint="eastAsia" w:ascii="仿宋_GB2312" w:hAnsi="仿宋_GB2312" w:eastAsia="仿宋_GB2312" w:cs="仿宋_GB2312"/>
          <w:color w:val="000000"/>
          <w:sz w:val="32"/>
          <w:szCs w:val="32"/>
          <w:vertAlign w:val="subscript"/>
        </w:rPr>
        <w:t>3</w:t>
      </w:r>
      <w:r>
        <w:rPr>
          <w:rFonts w:hint="eastAsia" w:ascii="仿宋_GB2312" w:hAnsi="仿宋_GB2312" w:eastAsia="仿宋_GB2312" w:cs="仿宋_GB2312"/>
          <w:color w:val="000000"/>
          <w:sz w:val="32"/>
          <w:szCs w:val="32"/>
        </w:rPr>
        <w:t>小于等于零时，按零计算。</w:t>
      </w:r>
    </w:p>
    <w:p>
      <w:pPr>
        <w:adjustRightInd w:val="0"/>
        <w:snapToGrid w:val="0"/>
        <w:spacing w:line="520" w:lineRule="atLeast"/>
        <w:ind w:firstLine="547" w:firstLineChars="17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（六）从业人员前一年度或前两年度</w:t>
      </w:r>
      <w:r>
        <w:rPr>
          <w:rFonts w:hint="eastAsia" w:ascii="仿宋_GB2312" w:hAnsi="仿宋_GB2312" w:eastAsia="仿宋_GB2312" w:cs="仿宋_GB2312"/>
          <w:color w:val="000000"/>
          <w:sz w:val="32"/>
          <w:szCs w:val="32"/>
          <w:lang w:eastAsia="zh-CN"/>
        </w:rPr>
        <w:t>不良</w:t>
      </w:r>
      <w:r>
        <w:rPr>
          <w:rFonts w:hint="eastAsia" w:ascii="仿宋_GB2312" w:hAnsi="仿宋_GB2312" w:eastAsia="仿宋_GB2312" w:cs="仿宋_GB2312"/>
          <w:color w:val="000000"/>
          <w:sz w:val="32"/>
          <w:szCs w:val="32"/>
        </w:rPr>
        <w:t>行为已信用修复的，不再计入扣分分值。</w:t>
      </w:r>
    </w:p>
    <w:p>
      <w:pPr>
        <w:rPr>
          <w:rFonts w:hint="eastAsia" w:ascii="仿宋_GB2312" w:hAnsi="仿宋_GB2312" w:eastAsia="仿宋_GB2312" w:cs="仿宋_GB2312"/>
          <w:color w:val="000000"/>
          <w:sz w:val="32"/>
          <w:szCs w:val="32"/>
        </w:rPr>
      </w:pPr>
    </w:p>
    <w:p>
      <w:pPr>
        <w:rPr>
          <w:color w:val="000000"/>
        </w:rPr>
      </w:pPr>
    </w:p>
    <w:p/>
    <w:sectPr>
      <w:pgSz w:w="16838" w:h="11906" w:orient="landscape"/>
      <w:pgMar w:top="1587" w:right="1701" w:bottom="1474" w:left="141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华文仿宋"/>
    <w:panose1 w:val="02010600030101010101"/>
    <w:charset w:val="00"/>
    <w:family w:val="auto"/>
    <w:pitch w:val="default"/>
    <w:sig w:usb0="00000000" w:usb1="00000000" w:usb2="00000016" w:usb3="00000000" w:csb0="0004000F"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宋体" w:hAnsi="宋体"/>
                              <w:sz w:val="28"/>
                              <w:szCs w:val="28"/>
                            </w:rPr>
                          </w:pP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- 6 -</w:t>
                          </w:r>
                          <w:r>
                            <w:rPr>
                              <w:rFonts w:hint="eastAsia"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4"/>
                      <w:rPr>
                        <w:rStyle w:val="9"/>
                        <w:rFonts w:hint="eastAsia" w:ascii="宋体" w:hAnsi="宋体"/>
                        <w:sz w:val="28"/>
                        <w:szCs w:val="28"/>
                      </w:rPr>
                    </w:pP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- 6 -</w:t>
                    </w:r>
                    <w:r>
                      <w:rPr>
                        <w:rFonts w:hint="eastAsia"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VerticalSpacing w:val="158"/>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9D"/>
    <w:rsid w:val="00011101"/>
    <w:rsid w:val="000254CE"/>
    <w:rsid w:val="00191669"/>
    <w:rsid w:val="001C1157"/>
    <w:rsid w:val="001C57BD"/>
    <w:rsid w:val="0021067B"/>
    <w:rsid w:val="002B62EE"/>
    <w:rsid w:val="00314D25"/>
    <w:rsid w:val="00386E9B"/>
    <w:rsid w:val="003E4263"/>
    <w:rsid w:val="003E6796"/>
    <w:rsid w:val="00476182"/>
    <w:rsid w:val="004E3870"/>
    <w:rsid w:val="00505C37"/>
    <w:rsid w:val="0051404E"/>
    <w:rsid w:val="0053754A"/>
    <w:rsid w:val="0055292F"/>
    <w:rsid w:val="005A06A7"/>
    <w:rsid w:val="00606D64"/>
    <w:rsid w:val="006466D9"/>
    <w:rsid w:val="00657A4E"/>
    <w:rsid w:val="006841A3"/>
    <w:rsid w:val="006A2E4B"/>
    <w:rsid w:val="00785E59"/>
    <w:rsid w:val="007D67F9"/>
    <w:rsid w:val="00826F97"/>
    <w:rsid w:val="00837A3B"/>
    <w:rsid w:val="0084238A"/>
    <w:rsid w:val="00852139"/>
    <w:rsid w:val="008E0BD2"/>
    <w:rsid w:val="009B0BC3"/>
    <w:rsid w:val="009D128E"/>
    <w:rsid w:val="00A12C21"/>
    <w:rsid w:val="00A20A99"/>
    <w:rsid w:val="00AB0441"/>
    <w:rsid w:val="00AE3F2B"/>
    <w:rsid w:val="00B578D8"/>
    <w:rsid w:val="00BC0932"/>
    <w:rsid w:val="00BF116C"/>
    <w:rsid w:val="00C4390C"/>
    <w:rsid w:val="00C57069"/>
    <w:rsid w:val="00CF4CE4"/>
    <w:rsid w:val="00D14288"/>
    <w:rsid w:val="00D63EA5"/>
    <w:rsid w:val="00D8085D"/>
    <w:rsid w:val="00E333A5"/>
    <w:rsid w:val="00FB3642"/>
    <w:rsid w:val="01052AD5"/>
    <w:rsid w:val="02E2770B"/>
    <w:rsid w:val="06797BCE"/>
    <w:rsid w:val="07CB3F61"/>
    <w:rsid w:val="0AF84918"/>
    <w:rsid w:val="0B9461DB"/>
    <w:rsid w:val="0BAF0FD5"/>
    <w:rsid w:val="0C426B2F"/>
    <w:rsid w:val="0DA55A39"/>
    <w:rsid w:val="0DE637DF"/>
    <w:rsid w:val="111E4BF4"/>
    <w:rsid w:val="11B01F7F"/>
    <w:rsid w:val="140E1340"/>
    <w:rsid w:val="16A77969"/>
    <w:rsid w:val="199C559D"/>
    <w:rsid w:val="225373FA"/>
    <w:rsid w:val="241E3AA3"/>
    <w:rsid w:val="27023080"/>
    <w:rsid w:val="28A84FBB"/>
    <w:rsid w:val="2B592024"/>
    <w:rsid w:val="2CC07F63"/>
    <w:rsid w:val="2F921881"/>
    <w:rsid w:val="31C02BEF"/>
    <w:rsid w:val="35D17A1E"/>
    <w:rsid w:val="35FF6BC5"/>
    <w:rsid w:val="37F9366F"/>
    <w:rsid w:val="39574E39"/>
    <w:rsid w:val="400D0446"/>
    <w:rsid w:val="45DE506D"/>
    <w:rsid w:val="45FF05EF"/>
    <w:rsid w:val="468A649A"/>
    <w:rsid w:val="46CC3DA7"/>
    <w:rsid w:val="46F50847"/>
    <w:rsid w:val="496D5E16"/>
    <w:rsid w:val="4A263FC2"/>
    <w:rsid w:val="4D61798C"/>
    <w:rsid w:val="4DE61044"/>
    <w:rsid w:val="4E3721E5"/>
    <w:rsid w:val="4E395B09"/>
    <w:rsid w:val="50A67FCE"/>
    <w:rsid w:val="539E23A4"/>
    <w:rsid w:val="5408028C"/>
    <w:rsid w:val="544159A2"/>
    <w:rsid w:val="550D0742"/>
    <w:rsid w:val="56BD5AF7"/>
    <w:rsid w:val="57607042"/>
    <w:rsid w:val="57835400"/>
    <w:rsid w:val="57876E89"/>
    <w:rsid w:val="586314D1"/>
    <w:rsid w:val="58DF7F46"/>
    <w:rsid w:val="5A84520E"/>
    <w:rsid w:val="5B536D58"/>
    <w:rsid w:val="5E45572B"/>
    <w:rsid w:val="62A97D55"/>
    <w:rsid w:val="62EA7121"/>
    <w:rsid w:val="67B47EC3"/>
    <w:rsid w:val="6909457C"/>
    <w:rsid w:val="6A752440"/>
    <w:rsid w:val="6D0F20FF"/>
    <w:rsid w:val="6DDA282E"/>
    <w:rsid w:val="71CF5C5F"/>
    <w:rsid w:val="72A07E2D"/>
    <w:rsid w:val="72A5040C"/>
    <w:rsid w:val="73442FD6"/>
    <w:rsid w:val="76CB5E44"/>
    <w:rsid w:val="770D08B9"/>
    <w:rsid w:val="7BC42278"/>
    <w:rsid w:val="7D4F1D93"/>
    <w:rsid w:val="7E527113"/>
    <w:rsid w:val="7EAA59D5"/>
    <w:rsid w:val="7F8D5B47"/>
    <w:rsid w:val="7FC31489"/>
    <w:rsid w:val="B7F95BC2"/>
    <w:rsid w:val="DB7B1E71"/>
    <w:rsid w:val="FD7B0534"/>
    <w:rsid w:val="FEBFB2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pacing w:line="360" w:lineRule="auto"/>
      <w:ind w:right="-694" w:firstLine="525" w:firstLineChars="200"/>
      <w:textAlignment w:val="baseline"/>
    </w:pPr>
    <w:rPr>
      <w:rFonts w:ascii="Calibri" w:hAnsi="Calibri" w:eastAsia="宋体" w:cs="Times New Roman"/>
      <w:szCs w:val="20"/>
    </w:rPr>
  </w:style>
  <w:style w:type="paragraph" w:styleId="3">
    <w:name w:val="Balloon Text"/>
    <w:basedOn w:val="1"/>
    <w:semiHidden/>
    <w:qFormat/>
    <w:uiPriority w:val="0"/>
    <w:rPr>
      <w:sz w:val="18"/>
      <w:szCs w:val="18"/>
    </w:rPr>
  </w:style>
  <w:style w:type="paragraph" w:styleId="4">
    <w:name w:val="footer"/>
    <w:basedOn w:val="1"/>
    <w:next w:val="5"/>
    <w:uiPriority w:val="0"/>
    <w:pPr>
      <w:widowControl w:val="0"/>
      <w:tabs>
        <w:tab w:val="center" w:pos="4153"/>
        <w:tab w:val="right" w:pos="8306"/>
      </w:tabs>
      <w:snapToGrid w:val="0"/>
    </w:pPr>
    <w:rPr>
      <w:rFonts w:eastAsia="楷体_GB2312"/>
      <w:kern w:val="2"/>
      <w:sz w:val="18"/>
      <w:szCs w:val="18"/>
      <w:lang w:val="en-US" w:eastAsia="zh-CN" w:bidi="ar-SA"/>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next w:val="1"/>
    <w:uiPriority w:val="0"/>
    <w:rPr>
      <w:rFonts w:ascii="宋体" w:hAnsi="宋体" w:eastAsia="楷体_GB2312" w:cs="宋体"/>
      <w:sz w:val="24"/>
      <w:szCs w:val="24"/>
      <w:lang w:val="en-US" w:eastAsia="zh-CN" w:bidi="ar-SA"/>
    </w:rPr>
  </w:style>
  <w:style w:type="character" w:styleId="8">
    <w:name w:val="Strong"/>
    <w:qFormat/>
    <w:uiPriority w:val="0"/>
    <w:rPr>
      <w:rFonts w:ascii="Times New Roman" w:hAnsi="Times New Roman" w:eastAsia="楷体_GB2312" w:cs="Times New Roman"/>
      <w:b/>
      <w:bCs/>
      <w:lang w:bidi="ar-SA"/>
    </w:rPr>
  </w:style>
  <w:style w:type="character" w:styleId="9">
    <w:name w:val="page number"/>
    <w:qFormat/>
    <w:uiPriority w:val="0"/>
    <w:rPr>
      <w:rFonts w:ascii="Times New Roman" w:hAnsi="Times New Roman" w:eastAsia="楷体_GB2312" w:cs="Times New Roman"/>
      <w:lang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qFormat/>
    <w:uiPriority w:val="0"/>
    <w:rPr>
      <w:rFonts w:ascii="仿宋_GB2312" w:eastAsia="仿宋_GB2312"/>
      <w:color w:val="000000"/>
      <w:sz w:val="32"/>
      <w:szCs w:val="32"/>
    </w:rPr>
  </w:style>
  <w:style w:type="character" w:customStyle="1" w:styleId="13">
    <w:name w:val="font11"/>
    <w:qFormat/>
    <w:uiPriority w:val="0"/>
    <w:rPr>
      <w:rFonts w:hint="default" w:ascii="Times New Roman" w:hAnsi="Times New Roman" w:cs="Times New Roman"/>
      <w:color w:val="000000"/>
      <w:sz w:val="21"/>
      <w:szCs w:val="21"/>
      <w:u w:val="none"/>
    </w:rPr>
  </w:style>
  <w:style w:type="character" w:customStyle="1" w:styleId="14">
    <w:name w:val="font21"/>
    <w:qFormat/>
    <w:uiPriority w:val="0"/>
    <w:rPr>
      <w:rFonts w:hint="default" w:ascii="Times New Roman" w:hAnsi="Times New Roman" w:cs="Times New Roman"/>
      <w:color w:val="0000FF"/>
      <w:sz w:val="21"/>
      <w:szCs w:val="21"/>
      <w:u w:val="none"/>
    </w:rPr>
  </w:style>
  <w:style w:type="character" w:customStyle="1" w:styleId="15">
    <w:name w:val="font31"/>
    <w:qFormat/>
    <w:uiPriority w:val="0"/>
    <w:rPr>
      <w:rFonts w:hint="default" w:ascii="Times New Roman" w:hAnsi="Times New Roman" w:cs="Times New Roman"/>
      <w:color w:val="000000"/>
      <w:sz w:val="21"/>
      <w:szCs w:val="21"/>
      <w:u w:val="none"/>
    </w:rPr>
  </w:style>
  <w:style w:type="character" w:customStyle="1" w:styleId="16">
    <w:name w:val="font01"/>
    <w:qFormat/>
    <w:uiPriority w:val="0"/>
    <w:rPr>
      <w:rFonts w:hint="eastAsia" w:ascii="宋体" w:hAnsi="宋体" w:eastAsia="宋体" w:cs="宋体"/>
      <w:color w:val="000000"/>
      <w:sz w:val="21"/>
      <w:szCs w:val="21"/>
      <w:u w:val="none"/>
    </w:rPr>
  </w:style>
  <w:style w:type="character" w:customStyle="1" w:styleId="17">
    <w:name w:val="font41"/>
    <w:qFormat/>
    <w:uiPriority w:val="0"/>
    <w:rPr>
      <w:rFonts w:hint="default" w:ascii="Times New Roman" w:hAnsi="Times New Roman" w:cs="Times New Roman"/>
      <w:color w:val="151515"/>
      <w:sz w:val="21"/>
      <w:szCs w:val="21"/>
      <w:u w:val="none"/>
    </w:rPr>
  </w:style>
  <w:style w:type="paragraph" w:customStyle="1" w:styleId="18">
    <w:name w:val="列出段落1"/>
    <w:basedOn w:val="1"/>
    <w:qFormat/>
    <w:uiPriority w:val="99"/>
    <w:pPr>
      <w:ind w:firstLine="420" w:firstLineChars="200"/>
    </w:pPr>
    <w:rPr>
      <w:szCs w:val="20"/>
    </w:rPr>
  </w:style>
  <w:style w:type="paragraph" w:customStyle="1" w:styleId="19">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2514</Words>
  <Characters>14333</Characters>
  <Lines>119</Lines>
  <Paragraphs>33</Paragraphs>
  <TotalTime>0</TotalTime>
  <ScaleCrop>false</ScaleCrop>
  <LinksUpToDate>false</LinksUpToDate>
  <CharactersWithSpaces>16814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2011-06-23T16:59:00Z</dcterms:created>
  <dc:creator>gdjt</dc:creator>
  <cp:lastModifiedBy>何凤明</cp:lastModifiedBy>
  <dcterms:modified xsi:type="dcterms:W3CDTF">2022-01-20T07:49:42Z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